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240" w:lineRule="auto"/>
        <w:rPr>
          <w:rFonts w:ascii="Cutive" w:cs="Cutive" w:eastAsia="Cutive" w:hAnsi="Cutive"/>
          <w:sz w:val="48"/>
          <w:szCs w:val="48"/>
        </w:rPr>
      </w:pPr>
      <w:r w:rsidDel="00000000" w:rsidR="00000000" w:rsidRPr="00000000">
        <w:rPr>
          <w:rFonts w:ascii="Cutive" w:cs="Cutive" w:eastAsia="Cutive" w:hAnsi="Cutive"/>
          <w:sz w:val="48"/>
          <w:szCs w:val="48"/>
          <w:rtl w:val="0"/>
        </w:rPr>
        <w:t xml:space="preserve">Accelerated JSA 10</w:t>
      </w:r>
    </w:p>
    <w:p w:rsidR="00000000" w:rsidDel="00000000" w:rsidP="00000000" w:rsidRDefault="00000000" w:rsidRPr="00000000" w14:paraId="00000002">
      <w:pPr>
        <w:rPr>
          <w:rFonts w:ascii="Cutive" w:cs="Cutive" w:eastAsia="Cutive" w:hAnsi="Cutive"/>
          <w:sz w:val="28"/>
          <w:szCs w:val="28"/>
        </w:rPr>
      </w:pPr>
      <w:r w:rsidDel="00000000" w:rsidR="00000000" w:rsidRPr="00000000">
        <w:rPr>
          <w:rFonts w:ascii="Cutive" w:cs="Cutive" w:eastAsia="Cutive" w:hAnsi="Cutive"/>
          <w:sz w:val="28"/>
          <w:szCs w:val="28"/>
          <w:rtl w:val="0"/>
        </w:rPr>
        <w:t xml:space="preserve">Course Outline 2019-2020</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before="0" w:line="240" w:lineRule="auto"/>
        <w:rPr>
          <w:rFonts w:ascii="Cutive" w:cs="Cutive" w:eastAsia="Cutive" w:hAnsi="Cutive"/>
          <w:sz w:val="20"/>
          <w:szCs w:val="20"/>
        </w:rPr>
      </w:pPr>
      <w:r w:rsidDel="00000000" w:rsidR="00000000" w:rsidRPr="00000000">
        <w:rPr>
          <w:rFonts w:ascii="Cutive" w:cs="Cutive" w:eastAsia="Cutive" w:hAnsi="Cutive"/>
          <w:b w:val="0"/>
          <w:color w:val="000000"/>
          <w:sz w:val="20"/>
          <w:szCs w:val="20"/>
          <w:rtl w:val="0"/>
        </w:rPr>
        <w:t xml:space="preserve">Mrs. Rankin </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240" w:lineRule="auto"/>
        <w:rPr>
          <w:rFonts w:ascii="Cutive" w:cs="Cutive" w:eastAsia="Cutive" w:hAnsi="Cutive"/>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u w:val="single"/>
          <w:rtl w:val="0"/>
        </w:rPr>
        <w:t xml:space="preserve">The Course</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before="0" w:line="276" w:lineRule="auto"/>
        <w:rPr>
          <w:rFonts w:ascii="Cambria" w:cs="Cambria" w:eastAsia="Cambria" w:hAnsi="Cambria"/>
          <w:b w:val="0"/>
          <w:color w:val="000000"/>
          <w:sz w:val="20"/>
          <w:szCs w:val="20"/>
        </w:rPr>
      </w:pPr>
      <w:r w:rsidDel="00000000" w:rsidR="00000000" w:rsidRPr="00000000">
        <w:rPr>
          <w:rFonts w:ascii="Cambria" w:cs="Cambria" w:eastAsia="Cambria" w:hAnsi="Cambria"/>
          <w:b w:val="0"/>
          <w:color w:val="000000"/>
          <w:sz w:val="20"/>
          <w:szCs w:val="20"/>
          <w:rtl w:val="0"/>
        </w:rPr>
        <w:t xml:space="preserve">Given that you are currently sitting in JSA English 113, it’s safe to assume that one (or both) of the following is true: you </w:t>
      </w:r>
      <w:r w:rsidDel="00000000" w:rsidR="00000000" w:rsidRPr="00000000">
        <w:rPr>
          <w:rFonts w:ascii="Cambria" w:cs="Cambria" w:eastAsia="Cambria" w:hAnsi="Cambria"/>
          <w:b w:val="0"/>
          <w:i w:val="1"/>
          <w:color w:val="000000"/>
          <w:sz w:val="20"/>
          <w:szCs w:val="20"/>
          <w:rtl w:val="0"/>
        </w:rPr>
        <w:t xml:space="preserve">like</w:t>
      </w:r>
      <w:r w:rsidDel="00000000" w:rsidR="00000000" w:rsidRPr="00000000">
        <w:rPr>
          <w:rFonts w:ascii="Cambria" w:cs="Cambria" w:eastAsia="Cambria" w:hAnsi="Cambria"/>
          <w:b w:val="0"/>
          <w:color w:val="000000"/>
          <w:sz w:val="20"/>
          <w:szCs w:val="20"/>
          <w:rtl w:val="0"/>
        </w:rPr>
        <w:t xml:space="preserve"> English, or two, you’re good at English. Let’s get something straight off the bat:  This is not a class that focuses on the basics of English. You won’t be identifying verbs, regurgitating plot points, answering study questions, or diligently copying notes from a PowerPoint that your teacher reads to you off the wall. In this class, fruitful discussion reigns supreme, opinions – </w:t>
      </w:r>
      <w:r w:rsidDel="00000000" w:rsidR="00000000" w:rsidRPr="00000000">
        <w:rPr>
          <w:rFonts w:ascii="Cambria" w:cs="Cambria" w:eastAsia="Cambria" w:hAnsi="Cambria"/>
          <w:b w:val="0"/>
          <w:i w:val="1"/>
          <w:color w:val="000000"/>
          <w:sz w:val="20"/>
          <w:szCs w:val="20"/>
          <w:rtl w:val="0"/>
        </w:rPr>
        <w:t xml:space="preserve">all </w:t>
      </w:r>
      <w:r w:rsidDel="00000000" w:rsidR="00000000" w:rsidRPr="00000000">
        <w:rPr>
          <w:rFonts w:ascii="Cambria" w:cs="Cambria" w:eastAsia="Cambria" w:hAnsi="Cambria"/>
          <w:b w:val="0"/>
          <w:color w:val="000000"/>
          <w:sz w:val="20"/>
          <w:szCs w:val="20"/>
          <w:rtl w:val="0"/>
        </w:rPr>
        <w:t xml:space="preserve">opinions – count (provided they’re supported by relevant supporting evidence). This is a class that asks you to weigh in on the </w:t>
      </w:r>
      <w:r w:rsidDel="00000000" w:rsidR="00000000" w:rsidRPr="00000000">
        <w:rPr>
          <w:rFonts w:ascii="Cambria" w:cs="Cambria" w:eastAsia="Cambria" w:hAnsi="Cambria"/>
          <w:b w:val="0"/>
          <w:i w:val="1"/>
          <w:color w:val="000000"/>
          <w:sz w:val="20"/>
          <w:szCs w:val="20"/>
          <w:rtl w:val="0"/>
        </w:rPr>
        <w:t xml:space="preserve">issues </w:t>
      </w:r>
      <w:r w:rsidDel="00000000" w:rsidR="00000000" w:rsidRPr="00000000">
        <w:rPr>
          <w:rFonts w:ascii="Cambria" w:cs="Cambria" w:eastAsia="Cambria" w:hAnsi="Cambria"/>
          <w:b w:val="0"/>
          <w:color w:val="000000"/>
          <w:sz w:val="20"/>
          <w:szCs w:val="20"/>
          <w:rtl w:val="0"/>
        </w:rPr>
        <w:t xml:space="preserve">raised by the writings we read, not to tell us what the writings we read are about. You are expected to be able to read deeply, think critically, and write powerfully by the end of the year. You will be asked to know certain terms over the course of the year. More importantly, though, you’ll need to be able to clearly </w:t>
      </w:r>
      <w:r w:rsidDel="00000000" w:rsidR="00000000" w:rsidRPr="00000000">
        <w:rPr>
          <w:rFonts w:ascii="Cambria" w:cs="Cambria" w:eastAsia="Cambria" w:hAnsi="Cambria"/>
          <w:b w:val="0"/>
          <w:i w:val="1"/>
          <w:color w:val="000000"/>
          <w:sz w:val="20"/>
          <w:szCs w:val="20"/>
          <w:rtl w:val="0"/>
        </w:rPr>
        <w:t xml:space="preserve">explain </w:t>
      </w:r>
      <w:r w:rsidDel="00000000" w:rsidR="00000000" w:rsidRPr="00000000">
        <w:rPr>
          <w:rFonts w:ascii="Cambria" w:cs="Cambria" w:eastAsia="Cambria" w:hAnsi="Cambria"/>
          <w:b w:val="0"/>
          <w:color w:val="000000"/>
          <w:sz w:val="20"/>
          <w:szCs w:val="20"/>
          <w:rtl w:val="0"/>
        </w:rPr>
        <w:t xml:space="preserve">how those terms function in a given medium.  By the end of the year, you will successfully execute narrative/reflective writing, literary analysis, persuasive writing, and, of course, MLA-based research.  Sharp grammar and usage is the expectation for all writing.  Well-honed writing and critical thinking skills are essential in your remaining years at Jackson and beyond. English class is about much, much more than books, as you’ll come to discover.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color w:val="000000"/>
          <w:sz w:val="20"/>
          <w:szCs w:val="2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color w:val="000000"/>
          <w:sz w:val="20"/>
          <w:szCs w:val="20"/>
        </w:rPr>
      </w:pPr>
      <w:r w:rsidDel="00000000" w:rsidR="00000000" w:rsidRPr="00000000">
        <w:rPr>
          <w:b w:val="1"/>
          <w:sz w:val="20"/>
          <w:szCs w:val="20"/>
          <w:rtl w:val="0"/>
        </w:rPr>
        <w:t xml:space="preserve">I </w:t>
      </w:r>
      <w:r w:rsidDel="00000000" w:rsidR="00000000" w:rsidRPr="00000000">
        <w:rPr>
          <w:rFonts w:ascii="Cambria" w:cs="Cambria" w:eastAsia="Cambria" w:hAnsi="Cambria"/>
          <w:b w:val="1"/>
          <w:color w:val="000000"/>
          <w:sz w:val="20"/>
          <w:szCs w:val="20"/>
          <w:rtl w:val="0"/>
        </w:rPr>
        <w:t xml:space="preserve">understand that your grades are important to you. You’ll have clear guidelines for each assignment; follow them to get the grade you want. Your name is attached to work, so take pride in it. Be assured that each and every one of you will receive the grade you have </w:t>
      </w:r>
      <w:r w:rsidDel="00000000" w:rsidR="00000000" w:rsidRPr="00000000">
        <w:rPr>
          <w:rFonts w:ascii="Cambria" w:cs="Cambria" w:eastAsia="Cambria" w:hAnsi="Cambria"/>
          <w:b w:val="1"/>
          <w:i w:val="1"/>
          <w:color w:val="000000"/>
          <w:sz w:val="20"/>
          <w:szCs w:val="20"/>
          <w:rtl w:val="0"/>
        </w:rPr>
        <w:t xml:space="preserve">earned</w:t>
      </w:r>
      <w:r w:rsidDel="00000000" w:rsidR="00000000" w:rsidRPr="00000000">
        <w:rPr>
          <w:rFonts w:ascii="Cambria" w:cs="Cambria" w:eastAsia="Cambria" w:hAnsi="Cambria"/>
          <w:b w:val="1"/>
          <w:color w:val="000000"/>
          <w:sz w:val="20"/>
          <w:szCs w:val="20"/>
          <w:rtl w:val="0"/>
        </w:rPr>
        <w:t xml:space="preserve">, not the one to which you feel entitled. Don’t expect to do writing assignments at the absolute last minute and achieve perfection, and please don’t come in on the last day of the nine weeks wondering what you can do to get your C to a B or your B to an A.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color w:val="000000"/>
          <w:sz w:val="20"/>
          <w:szCs w:val="2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color w:val="000000"/>
          <w:sz w:val="22"/>
          <w:szCs w:val="22"/>
        </w:rPr>
      </w:pPr>
      <w:r w:rsidDel="00000000" w:rsidR="00000000" w:rsidRPr="00000000">
        <w:rPr>
          <w:rFonts w:ascii="Cambria" w:cs="Cambria" w:eastAsia="Cambria" w:hAnsi="Cambria"/>
          <w:b w:val="1"/>
          <w:color w:val="000000"/>
          <w:sz w:val="20"/>
          <w:szCs w:val="20"/>
          <w:u w:val="single"/>
          <w:rtl w:val="0"/>
        </w:rPr>
        <w:t xml:space="preserve">Course Goals</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color w:val="000000"/>
          <w:sz w:val="22"/>
          <w:szCs w:val="22"/>
        </w:rPr>
      </w:pPr>
      <w:r w:rsidDel="00000000" w:rsidR="00000000" w:rsidRPr="00000000">
        <w:rPr>
          <w:sz w:val="20"/>
          <w:szCs w:val="20"/>
          <w:rtl w:val="0"/>
        </w:rPr>
        <w:t xml:space="preserve">My </w:t>
      </w:r>
      <w:r w:rsidDel="00000000" w:rsidR="00000000" w:rsidRPr="00000000">
        <w:rPr>
          <w:rFonts w:ascii="Cambria" w:cs="Cambria" w:eastAsia="Cambria" w:hAnsi="Cambria"/>
          <w:b w:val="0"/>
          <w:color w:val="000000"/>
          <w:sz w:val="20"/>
          <w:szCs w:val="20"/>
          <w:rtl w:val="0"/>
        </w:rPr>
        <w:t xml:space="preserve"> main goal for you this year is to help you to continue your growth as an effective communicator and critical thinker. We will be working towards this goal in several ways.  </w:t>
      </w:r>
      <w:r w:rsidDel="00000000" w:rsidR="00000000" w:rsidRPr="00000000">
        <w:rPr>
          <w:sz w:val="20"/>
          <w:szCs w:val="20"/>
          <w:rtl w:val="0"/>
        </w:rPr>
        <w:t xml:space="preserve">I</w:t>
      </w:r>
      <w:r w:rsidDel="00000000" w:rsidR="00000000" w:rsidRPr="00000000">
        <w:rPr>
          <w:rFonts w:ascii="Cambria" w:cs="Cambria" w:eastAsia="Cambria" w:hAnsi="Cambria"/>
          <w:b w:val="0"/>
          <w:color w:val="000000"/>
          <w:sz w:val="20"/>
          <w:szCs w:val="20"/>
          <w:rtl w:val="0"/>
        </w:rPr>
        <w:t xml:space="preserve"> expect you to</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color w:val="000000"/>
          <w:sz w:val="20"/>
          <w:szCs w:val="20"/>
        </w:rPr>
      </w:pPr>
      <w:r w:rsidDel="00000000" w:rsidR="00000000" w:rsidRPr="00000000">
        <w:rPr>
          <w:rtl w:val="0"/>
        </w:rPr>
      </w:r>
    </w:p>
    <w:p w:rsidR="00000000" w:rsidDel="00000000" w:rsidP="00000000" w:rsidRDefault="00000000" w:rsidRPr="00000000" w14:paraId="0000000D">
      <w:pPr>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2"/>
          <w:szCs w:val="22"/>
        </w:rPr>
      </w:pPr>
      <w:r w:rsidDel="00000000" w:rsidR="00000000" w:rsidRPr="00000000">
        <w:rPr>
          <w:rFonts w:ascii="Cambria" w:cs="Cambria" w:eastAsia="Cambria" w:hAnsi="Cambria"/>
          <w:b w:val="0"/>
          <w:color w:val="000000"/>
          <w:sz w:val="20"/>
          <w:szCs w:val="20"/>
          <w:rtl w:val="0"/>
        </w:rPr>
        <w:t xml:space="preserve">build your knowledge base, gain new insights, and broaden your perspectives through diverse selections of literature, poetry, and informational texts.</w:t>
      </w:r>
      <w:r w:rsidDel="00000000" w:rsidR="00000000" w:rsidRPr="00000000">
        <w:rPr>
          <w:rtl w:val="0"/>
        </w:rPr>
      </w:r>
    </w:p>
    <w:p w:rsidR="00000000" w:rsidDel="00000000" w:rsidP="00000000" w:rsidRDefault="00000000" w:rsidRPr="00000000" w14:paraId="0000000E">
      <w:pPr>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2"/>
          <w:szCs w:val="22"/>
        </w:rPr>
      </w:pPr>
      <w:r w:rsidDel="00000000" w:rsidR="00000000" w:rsidRPr="00000000">
        <w:rPr>
          <w:rFonts w:ascii="Cambria" w:cs="Cambria" w:eastAsia="Cambria" w:hAnsi="Cambria"/>
          <w:b w:val="0"/>
          <w:color w:val="000000"/>
          <w:sz w:val="20"/>
          <w:szCs w:val="20"/>
          <w:rtl w:val="0"/>
        </w:rPr>
        <w:t xml:space="preserve">write for a variety of purposes by demonstrating a command of the conventions of standard English grammar and usage.</w:t>
      </w:r>
      <w:r w:rsidDel="00000000" w:rsidR="00000000" w:rsidRPr="00000000">
        <w:rPr>
          <w:rtl w:val="0"/>
        </w:rPr>
      </w:r>
    </w:p>
    <w:p w:rsidR="00000000" w:rsidDel="00000000" w:rsidP="00000000" w:rsidRDefault="00000000" w:rsidRPr="00000000" w14:paraId="0000000F">
      <w:pPr>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2"/>
          <w:szCs w:val="22"/>
        </w:rPr>
      </w:pPr>
      <w:r w:rsidDel="00000000" w:rsidR="00000000" w:rsidRPr="00000000">
        <w:rPr>
          <w:rFonts w:ascii="Cambria" w:cs="Cambria" w:eastAsia="Cambria" w:hAnsi="Cambria"/>
          <w:b w:val="0"/>
          <w:color w:val="000000"/>
          <w:sz w:val="20"/>
          <w:szCs w:val="20"/>
          <w:rtl w:val="0"/>
        </w:rPr>
        <w:t xml:space="preserve">expand your vocabulary through analyzing word usage, figurative language, and word relationships and nuances of words.</w:t>
      </w:r>
      <w:r w:rsidDel="00000000" w:rsidR="00000000" w:rsidRPr="00000000">
        <w:rPr>
          <w:rtl w:val="0"/>
        </w:rPr>
      </w:r>
    </w:p>
    <w:p w:rsidR="00000000" w:rsidDel="00000000" w:rsidP="00000000" w:rsidRDefault="00000000" w:rsidRPr="00000000" w14:paraId="00000010">
      <w:pPr>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2"/>
          <w:szCs w:val="22"/>
        </w:rPr>
      </w:pPr>
      <w:r w:rsidDel="00000000" w:rsidR="00000000" w:rsidRPr="00000000">
        <w:rPr>
          <w:rFonts w:ascii="Cambria" w:cs="Cambria" w:eastAsia="Cambria" w:hAnsi="Cambria"/>
          <w:b w:val="0"/>
          <w:color w:val="000000"/>
          <w:sz w:val="20"/>
          <w:szCs w:val="20"/>
          <w:rtl w:val="0"/>
        </w:rPr>
        <w:t xml:space="preserve">participate in discussions and develop  presentations that incorporate multiple sources of information, yet maintain a clear and distinct perspective. </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color w:val="000000"/>
          <w:sz w:val="22"/>
          <w:szCs w:val="22"/>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color w:val="000000"/>
          <w:sz w:val="22"/>
          <w:szCs w:val="22"/>
        </w:rPr>
      </w:pPr>
      <w:r w:rsidDel="00000000" w:rsidR="00000000" w:rsidRPr="00000000">
        <w:rPr>
          <w:rFonts w:ascii="Cambria" w:cs="Cambria" w:eastAsia="Cambria" w:hAnsi="Cambria"/>
          <w:b w:val="1"/>
          <w:color w:val="000000"/>
          <w:sz w:val="20"/>
          <w:szCs w:val="20"/>
          <w:u w:val="single"/>
          <w:rtl w:val="0"/>
        </w:rPr>
        <w:t xml:space="preserve">Expectations</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2"/>
          <w:szCs w:val="22"/>
        </w:rPr>
      </w:pPr>
      <w:r w:rsidDel="00000000" w:rsidR="00000000" w:rsidRPr="00000000">
        <w:rPr>
          <w:rFonts w:ascii="Cambria" w:cs="Cambria" w:eastAsia="Cambria" w:hAnsi="Cambria"/>
          <w:b w:val="0"/>
          <w:color w:val="000000"/>
          <w:sz w:val="20"/>
          <w:szCs w:val="20"/>
          <w:rtl w:val="0"/>
        </w:rPr>
        <w:t xml:space="preserve">Be respectful to others, to your teacher, to yourself.</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2"/>
          <w:szCs w:val="22"/>
        </w:rPr>
      </w:pPr>
      <w:r w:rsidDel="00000000" w:rsidR="00000000" w:rsidRPr="00000000">
        <w:rPr>
          <w:rFonts w:ascii="Cambria" w:cs="Cambria" w:eastAsia="Cambria" w:hAnsi="Cambria"/>
          <w:b w:val="0"/>
          <w:color w:val="000000"/>
          <w:sz w:val="20"/>
          <w:szCs w:val="20"/>
          <w:rtl w:val="0"/>
        </w:rPr>
        <w:t xml:space="preserve">Meet deadlines. Always.</w:t>
      </w: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2"/>
          <w:szCs w:val="22"/>
        </w:rPr>
      </w:pPr>
      <w:r w:rsidDel="00000000" w:rsidR="00000000" w:rsidRPr="00000000">
        <w:rPr>
          <w:rFonts w:ascii="Cambria" w:cs="Cambria" w:eastAsia="Cambria" w:hAnsi="Cambria"/>
          <w:b w:val="0"/>
          <w:color w:val="000000"/>
          <w:sz w:val="20"/>
          <w:szCs w:val="20"/>
          <w:rtl w:val="0"/>
        </w:rPr>
        <w:t xml:space="preserve">Don’t be afraid to ask questions.  </w:t>
      </w: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2"/>
          <w:szCs w:val="22"/>
        </w:rPr>
      </w:pPr>
      <w:r w:rsidDel="00000000" w:rsidR="00000000" w:rsidRPr="00000000">
        <w:rPr>
          <w:rFonts w:ascii="Cambria" w:cs="Cambria" w:eastAsia="Cambria" w:hAnsi="Cambria"/>
          <w:b w:val="0"/>
          <w:color w:val="000000"/>
          <w:sz w:val="20"/>
          <w:szCs w:val="20"/>
          <w:rtl w:val="0"/>
        </w:rPr>
        <w:t xml:space="preserve">Come to class prepared.</w:t>
      </w: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2"/>
          <w:szCs w:val="22"/>
        </w:rPr>
      </w:pPr>
      <w:r w:rsidDel="00000000" w:rsidR="00000000" w:rsidRPr="00000000">
        <w:rPr>
          <w:rFonts w:ascii="Cambria" w:cs="Cambria" w:eastAsia="Cambria" w:hAnsi="Cambria"/>
          <w:b w:val="0"/>
          <w:color w:val="000000"/>
          <w:sz w:val="20"/>
          <w:szCs w:val="20"/>
          <w:rtl w:val="0"/>
        </w:rPr>
        <w:t xml:space="preserve">Think critically, read deeply, have well-supported and reasoned opinions.</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720" w:hanging="360"/>
        <w:rPr>
          <w:sz w:val="22"/>
          <w:szCs w:val="22"/>
        </w:rPr>
      </w:pPr>
      <w:r w:rsidDel="00000000" w:rsidR="00000000" w:rsidRPr="00000000">
        <w:rPr>
          <w:b w:val="1"/>
          <w:color w:val="00000a"/>
          <w:sz w:val="20"/>
          <w:szCs w:val="20"/>
          <w:rtl w:val="0"/>
        </w:rPr>
        <w:t xml:space="preserve">Never </w:t>
      </w:r>
      <w:r w:rsidDel="00000000" w:rsidR="00000000" w:rsidRPr="00000000">
        <w:rPr>
          <w:color w:val="00000a"/>
          <w:sz w:val="20"/>
          <w:szCs w:val="20"/>
          <w:rtl w:val="0"/>
        </w:rPr>
        <w:t xml:space="preserve">plagiarize.</w:t>
      </w: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2"/>
          <w:szCs w:val="22"/>
        </w:rPr>
      </w:pPr>
      <w:r w:rsidDel="00000000" w:rsidR="00000000" w:rsidRPr="00000000">
        <w:rPr>
          <w:rFonts w:ascii="Cambria" w:cs="Cambria" w:eastAsia="Cambria" w:hAnsi="Cambria"/>
          <w:b w:val="0"/>
          <w:color w:val="000000"/>
          <w:sz w:val="20"/>
          <w:szCs w:val="20"/>
          <w:rtl w:val="0"/>
        </w:rPr>
        <w:t xml:space="preserve">Check the Week at a Glance posted on </w:t>
      </w:r>
      <w:r w:rsidDel="00000000" w:rsidR="00000000" w:rsidRPr="00000000">
        <w:rPr>
          <w:sz w:val="20"/>
          <w:szCs w:val="20"/>
          <w:rtl w:val="0"/>
        </w:rPr>
        <w:t xml:space="preserve">Google Classroom to remind</w:t>
      </w:r>
      <w:r w:rsidDel="00000000" w:rsidR="00000000" w:rsidRPr="00000000">
        <w:rPr>
          <w:rFonts w:ascii="Cambria" w:cs="Cambria" w:eastAsia="Cambria" w:hAnsi="Cambria"/>
          <w:b w:val="0"/>
          <w:color w:val="000000"/>
          <w:sz w:val="20"/>
          <w:szCs w:val="20"/>
          <w:rtl w:val="0"/>
        </w:rPr>
        <w:t xml:space="preserve"> yourself of deadlines and assignments.</w:t>
        <w:br w:type="textWrapping"/>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color w:val="000000"/>
          <w:sz w:val="22"/>
          <w:szCs w:val="22"/>
        </w:rPr>
      </w:pPr>
      <w:r w:rsidDel="00000000" w:rsidR="00000000" w:rsidRPr="00000000">
        <w:rPr>
          <w:rFonts w:ascii="Cambria" w:cs="Cambria" w:eastAsia="Cambria" w:hAnsi="Cambria"/>
          <w:b w:val="1"/>
          <w:color w:val="000000"/>
          <w:sz w:val="20"/>
          <w:szCs w:val="20"/>
          <w:u w:val="single"/>
          <w:rtl w:val="0"/>
        </w:rPr>
        <w:t xml:space="preserve">Grading Policy and Procedures</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color w:val="000000"/>
          <w:sz w:val="22"/>
          <w:szCs w:val="22"/>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color w:val="000000"/>
          <w:sz w:val="22"/>
          <w:szCs w:val="22"/>
        </w:rPr>
      </w:pPr>
      <w:r w:rsidDel="00000000" w:rsidR="00000000" w:rsidRPr="00000000">
        <w:rPr>
          <w:rFonts w:ascii="Cambria" w:cs="Cambria" w:eastAsia="Cambria" w:hAnsi="Cambria"/>
          <w:b w:val="0"/>
          <w:color w:val="000000"/>
          <w:sz w:val="20"/>
          <w:szCs w:val="20"/>
          <w:rtl w:val="0"/>
        </w:rPr>
        <w:t xml:space="preserve">You will be graded on your ability to meet the established criteria for each assignment using the following grading scale</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color w:val="000000"/>
          <w:sz w:val="22"/>
          <w:szCs w:val="22"/>
        </w:rPr>
      </w:pPr>
      <w:r w:rsidDel="00000000" w:rsidR="00000000" w:rsidRPr="00000000">
        <w:rPr>
          <w:rFonts w:ascii="Cambria" w:cs="Cambria" w:eastAsia="Cambria" w:hAnsi="Cambria"/>
          <w:b w:val="0"/>
          <w:color w:val="000000"/>
          <w:sz w:val="20"/>
          <w:szCs w:val="20"/>
          <w:rtl w:val="0"/>
        </w:rPr>
        <w:tab/>
        <w:tab/>
        <w:t xml:space="preserve">A=90-100</w:t>
        <w:tab/>
        <w:t xml:space="preserve">C=70-79</w:t>
        <w:tab/>
        <w:t xml:space="preserve">F= 59-0</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color w:val="000000"/>
          <w:sz w:val="22"/>
          <w:szCs w:val="22"/>
        </w:rPr>
      </w:pPr>
      <w:r w:rsidDel="00000000" w:rsidR="00000000" w:rsidRPr="00000000">
        <w:rPr>
          <w:rFonts w:ascii="Cambria" w:cs="Cambria" w:eastAsia="Cambria" w:hAnsi="Cambria"/>
          <w:b w:val="0"/>
          <w:color w:val="000000"/>
          <w:sz w:val="20"/>
          <w:szCs w:val="20"/>
          <w:rtl w:val="0"/>
        </w:rPr>
        <w:tab/>
        <w:tab/>
        <w:t xml:space="preserve">B=80-89</w:t>
        <w:tab/>
        <w:t xml:space="preserve">D=60-70</w:t>
        <w:tab/>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color w:val="000000"/>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color w:val="000000"/>
          <w:sz w:val="22"/>
          <w:szCs w:val="22"/>
        </w:rPr>
      </w:pPr>
      <w:r w:rsidDel="00000000" w:rsidR="00000000" w:rsidRPr="00000000">
        <w:rPr>
          <w:rFonts w:ascii="Cambria" w:cs="Cambria" w:eastAsia="Cambria" w:hAnsi="Cambria"/>
          <w:b w:val="1"/>
          <w:color w:val="000000"/>
          <w:sz w:val="20"/>
          <w:szCs w:val="20"/>
          <w:rtl w:val="0"/>
        </w:rPr>
        <w:t xml:space="preserve">Product Grades</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color w:val="000000"/>
          <w:sz w:val="22"/>
          <w:szCs w:val="22"/>
        </w:rPr>
      </w:pPr>
      <w:r w:rsidDel="00000000" w:rsidR="00000000" w:rsidRPr="00000000">
        <w:rPr>
          <w:rFonts w:ascii="Cambria" w:cs="Cambria" w:eastAsia="Cambria" w:hAnsi="Cambria"/>
          <w:b w:val="0"/>
          <w:color w:val="000000"/>
          <w:sz w:val="20"/>
          <w:szCs w:val="20"/>
          <w:rtl w:val="0"/>
        </w:rPr>
        <w:t xml:space="preserve">8</w:t>
      </w:r>
      <w:r w:rsidDel="00000000" w:rsidR="00000000" w:rsidRPr="00000000">
        <w:rPr>
          <w:sz w:val="20"/>
          <w:szCs w:val="20"/>
          <w:rtl w:val="0"/>
        </w:rPr>
        <w:t xml:space="preserve">5</w:t>
      </w:r>
      <w:r w:rsidDel="00000000" w:rsidR="00000000" w:rsidRPr="00000000">
        <w:rPr>
          <w:rFonts w:ascii="Cambria" w:cs="Cambria" w:eastAsia="Cambria" w:hAnsi="Cambria"/>
          <w:b w:val="0"/>
          <w:color w:val="000000"/>
          <w:sz w:val="20"/>
          <w:szCs w:val="20"/>
          <w:rtl w:val="0"/>
        </w:rPr>
        <w:t xml:space="preserve">% of your total grade: essays, projects, major assignments, some quizzes, tests</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Process Grades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color w:val="000000"/>
          <w:sz w:val="20"/>
          <w:szCs w:val="20"/>
        </w:rPr>
      </w:pPr>
      <w:r w:rsidDel="00000000" w:rsidR="00000000" w:rsidRPr="00000000">
        <w:rPr>
          <w:sz w:val="20"/>
          <w:szCs w:val="20"/>
          <w:rtl w:val="0"/>
        </w:rPr>
        <w:t xml:space="preserve">15</w:t>
      </w:r>
      <w:r w:rsidDel="00000000" w:rsidR="00000000" w:rsidRPr="00000000">
        <w:rPr>
          <w:rFonts w:ascii="Cambria" w:cs="Cambria" w:eastAsia="Cambria" w:hAnsi="Cambria"/>
          <w:b w:val="0"/>
          <w:color w:val="000000"/>
          <w:sz w:val="20"/>
          <w:szCs w:val="20"/>
          <w:rtl w:val="0"/>
        </w:rPr>
        <w:t xml:space="preserve">% of your total grade:  homework checks, some quizzes, small assignments</w:t>
        <w:br w:type="textWrapping"/>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color w:val="000000"/>
          <w:sz w:val="22"/>
          <w:szCs w:val="22"/>
        </w:rPr>
      </w:pPr>
      <w:r w:rsidDel="00000000" w:rsidR="00000000" w:rsidRPr="00000000">
        <w:rPr>
          <w:rFonts w:ascii="Cambria" w:cs="Cambria" w:eastAsia="Cambria" w:hAnsi="Cambria"/>
          <w:b w:val="0"/>
          <w:color w:val="000000"/>
          <w:sz w:val="20"/>
          <w:szCs w:val="20"/>
          <w:rtl w:val="0"/>
        </w:rPr>
        <w:t xml:space="preserve">Expectations for each assignment will be explained in class.  It is YOUR responsibility to ask for clarification and/or help. Assignment guidelines will also be posted on</w:t>
      </w:r>
      <w:r w:rsidDel="00000000" w:rsidR="00000000" w:rsidRPr="00000000">
        <w:rPr>
          <w:sz w:val="20"/>
          <w:szCs w:val="20"/>
          <w:rtl w:val="0"/>
        </w:rPr>
        <w:t xml:space="preserve"> Google Classroom</w:t>
      </w:r>
      <w:r w:rsidDel="00000000" w:rsidR="00000000" w:rsidRPr="00000000">
        <w:rPr>
          <w:rFonts w:ascii="Cambria" w:cs="Cambria" w:eastAsia="Cambria" w:hAnsi="Cambria"/>
          <w:b w:val="0"/>
          <w:color w:val="000000"/>
          <w:sz w:val="20"/>
          <w:szCs w:val="20"/>
          <w:rtl w:val="0"/>
        </w:rPr>
        <w:t xml:space="preserve">, so there’s no excuse for losing guidelines.</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color w:val="000000"/>
          <w:sz w:val="20"/>
          <w:szCs w:val="2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240" w:lineRule="auto"/>
        <w:rPr>
          <w:b w:val="1"/>
          <w:sz w:val="20"/>
          <w:szCs w:val="20"/>
          <w:u w:val="single"/>
        </w:rPr>
      </w:pPr>
      <w:r w:rsidDel="00000000" w:rsidR="00000000" w:rsidRPr="00000000">
        <w:rPr>
          <w:b w:val="1"/>
          <w:sz w:val="20"/>
          <w:szCs w:val="20"/>
          <w:u w:val="single"/>
          <w:rtl w:val="0"/>
        </w:rPr>
        <w:t xml:space="preserve">Grade Codes in SunGard/eSchools</w:t>
      </w:r>
    </w:p>
    <w:p w:rsidR="00000000" w:rsidDel="00000000" w:rsidP="00000000" w:rsidRDefault="00000000" w:rsidRPr="00000000" w14:paraId="0000002A">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sz w:val="20"/>
          <w:szCs w:val="20"/>
          <w:u w:val="none"/>
        </w:rPr>
      </w:pPr>
      <w:r w:rsidDel="00000000" w:rsidR="00000000" w:rsidRPr="00000000">
        <w:rPr>
          <w:sz w:val="20"/>
          <w:szCs w:val="20"/>
          <w:rtl w:val="0"/>
        </w:rPr>
        <w:t xml:space="preserve">X- you are exempt from the assignment</w:t>
      </w:r>
    </w:p>
    <w:p w:rsidR="00000000" w:rsidDel="00000000" w:rsidP="00000000" w:rsidRDefault="00000000" w:rsidRPr="00000000" w14:paraId="0000002B">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sz w:val="20"/>
          <w:szCs w:val="20"/>
          <w:u w:val="none"/>
        </w:rPr>
      </w:pPr>
      <w:r w:rsidDel="00000000" w:rsidR="00000000" w:rsidRPr="00000000">
        <w:rPr>
          <w:sz w:val="20"/>
          <w:szCs w:val="20"/>
          <w:rtl w:val="0"/>
        </w:rPr>
        <w:t xml:space="preserve">Z- the assignment is missing, but you may still complete it and turn it in for all or partial points (point totals subject to teacher discretion)</w:t>
      </w:r>
    </w:p>
    <w:p w:rsidR="00000000" w:rsidDel="00000000" w:rsidP="00000000" w:rsidRDefault="00000000" w:rsidRPr="00000000" w14:paraId="0000002C">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sz w:val="20"/>
          <w:szCs w:val="20"/>
          <w:u w:val="none"/>
        </w:rPr>
      </w:pPr>
      <w:r w:rsidDel="00000000" w:rsidR="00000000" w:rsidRPr="00000000">
        <w:rPr>
          <w:sz w:val="20"/>
          <w:szCs w:val="20"/>
          <w:rtl w:val="0"/>
        </w:rPr>
        <w:t xml:space="preserve">0-you will earn zero points for the assignment; it may not be turned in for all or partial points.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240" w:lineRule="auto"/>
        <w:rPr>
          <w:b w:val="1"/>
          <w:sz w:val="20"/>
          <w:szCs w:val="20"/>
          <w:u w:val="single"/>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color w:val="000000"/>
          <w:sz w:val="22"/>
          <w:szCs w:val="22"/>
          <w:u w:val="single"/>
        </w:rPr>
      </w:pPr>
      <w:r w:rsidDel="00000000" w:rsidR="00000000" w:rsidRPr="00000000">
        <w:rPr>
          <w:rFonts w:ascii="Cambria" w:cs="Cambria" w:eastAsia="Cambria" w:hAnsi="Cambria"/>
          <w:b w:val="1"/>
          <w:color w:val="000000"/>
          <w:sz w:val="20"/>
          <w:szCs w:val="20"/>
          <w:u w:val="single"/>
          <w:rtl w:val="0"/>
        </w:rPr>
        <w:t xml:space="preserve">Late Work</w:t>
      </w:r>
      <w:r w:rsidDel="00000000" w:rsidR="00000000" w:rsidRPr="00000000">
        <w:rPr>
          <w:rtl w:val="0"/>
        </w:rPr>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b w:val="1"/>
          <w:color w:val="000000"/>
          <w:sz w:val="22"/>
          <w:szCs w:val="22"/>
        </w:rPr>
      </w:pPr>
      <w:r w:rsidDel="00000000" w:rsidR="00000000" w:rsidRPr="00000000">
        <w:rPr>
          <w:rFonts w:ascii="Cambria" w:cs="Cambria" w:eastAsia="Cambria" w:hAnsi="Cambria"/>
          <w:b w:val="0"/>
          <w:color w:val="000000"/>
          <w:sz w:val="20"/>
          <w:szCs w:val="20"/>
          <w:rtl w:val="0"/>
        </w:rPr>
        <w:t xml:space="preserve">Work is considered late if it is not turned in </w:t>
      </w:r>
      <w:r w:rsidDel="00000000" w:rsidR="00000000" w:rsidRPr="00000000">
        <w:rPr>
          <w:sz w:val="20"/>
          <w:szCs w:val="20"/>
          <w:rtl w:val="0"/>
        </w:rPr>
        <w:t xml:space="preserve">by the given deadline. This could be 11:59 p.m. to Google Classroom or in class. Deadlines will be clear. Follow them, please. </w:t>
      </w:r>
      <w:r w:rsidDel="00000000" w:rsidR="00000000" w:rsidRPr="00000000">
        <w:rPr>
          <w:rtl w:val="0"/>
        </w:rPr>
      </w:r>
    </w:p>
    <w:p w:rsidR="00000000" w:rsidDel="00000000" w:rsidP="00000000" w:rsidRDefault="00000000" w:rsidRPr="00000000" w14:paraId="00000030">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b w:val="1"/>
          <w:color w:val="000000"/>
          <w:sz w:val="22"/>
          <w:szCs w:val="22"/>
        </w:rPr>
      </w:pPr>
      <w:r w:rsidDel="00000000" w:rsidR="00000000" w:rsidRPr="00000000">
        <w:rPr>
          <w:rFonts w:ascii="Cambria" w:cs="Cambria" w:eastAsia="Cambria" w:hAnsi="Cambria"/>
          <w:b w:val="0"/>
          <w:color w:val="000000"/>
          <w:sz w:val="20"/>
          <w:szCs w:val="20"/>
          <w:rtl w:val="0"/>
        </w:rPr>
        <w:t xml:space="preserve">Ten percentage points will be deducted</w:t>
      </w:r>
      <w:r w:rsidDel="00000000" w:rsidR="00000000" w:rsidRPr="00000000">
        <w:rPr>
          <w:color w:val="000000"/>
          <w:sz w:val="20"/>
          <w:szCs w:val="20"/>
          <w:rtl w:val="0"/>
        </w:rPr>
        <w:t xml:space="preserve"> </w:t>
      </w:r>
      <w:r w:rsidDel="00000000" w:rsidR="00000000" w:rsidRPr="00000000">
        <w:rPr>
          <w:b w:val="1"/>
          <w:color w:val="000000"/>
          <w:sz w:val="20"/>
          <w:szCs w:val="20"/>
          <w:u w:val="single"/>
          <w:rtl w:val="0"/>
        </w:rPr>
        <w:t xml:space="preserve">daily</w:t>
      </w:r>
      <w:r w:rsidDel="00000000" w:rsidR="00000000" w:rsidRPr="00000000">
        <w:rPr>
          <w:rFonts w:ascii="Cambria" w:cs="Cambria" w:eastAsia="Cambria" w:hAnsi="Cambria"/>
          <w:b w:val="0"/>
          <w:color w:val="000000"/>
          <w:sz w:val="20"/>
          <w:szCs w:val="20"/>
          <w:rtl w:val="0"/>
        </w:rPr>
        <w:t xml:space="preserve"> for any major projects or writing assignments not turned in on the day they are due.</w:t>
      </w:r>
      <w:r w:rsidDel="00000000" w:rsidR="00000000" w:rsidRPr="00000000">
        <w:rPr>
          <w:rtl w:val="0"/>
        </w:rPr>
      </w:r>
    </w:p>
    <w:p w:rsidR="00000000" w:rsidDel="00000000" w:rsidP="00000000" w:rsidRDefault="00000000" w:rsidRPr="00000000" w14:paraId="00000031">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b w:val="1"/>
          <w:color w:val="000000"/>
          <w:sz w:val="22"/>
          <w:szCs w:val="22"/>
        </w:rPr>
      </w:pPr>
      <w:r w:rsidDel="00000000" w:rsidR="00000000" w:rsidRPr="00000000">
        <w:rPr>
          <w:rFonts w:ascii="Cambria" w:cs="Cambria" w:eastAsia="Cambria" w:hAnsi="Cambria"/>
          <w:b w:val="0"/>
          <w:color w:val="000000"/>
          <w:sz w:val="20"/>
          <w:szCs w:val="20"/>
          <w:rtl w:val="0"/>
        </w:rPr>
        <w:t xml:space="preserve">Late homework will NOT be accepted.</w:t>
        <w:tab/>
        <w:tab/>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color w:val="000000"/>
          <w:sz w:val="22"/>
          <w:szCs w:val="22"/>
        </w:rPr>
      </w:pPr>
      <w:r w:rsidDel="00000000" w:rsidR="00000000" w:rsidRPr="00000000">
        <w:rPr>
          <w:sz w:val="20"/>
          <w:szCs w:val="20"/>
          <w:rtl w:val="0"/>
        </w:rPr>
        <w:br w:type="textWrapping"/>
      </w:r>
      <w:r w:rsidDel="00000000" w:rsidR="00000000" w:rsidRPr="00000000">
        <w:rPr>
          <w:rFonts w:ascii="Cambria" w:cs="Cambria" w:eastAsia="Cambria" w:hAnsi="Cambria"/>
          <w:b w:val="1"/>
          <w:color w:val="000000"/>
          <w:sz w:val="20"/>
          <w:szCs w:val="20"/>
          <w:u w:val="single"/>
          <w:rtl w:val="0"/>
        </w:rPr>
        <w:t xml:space="preserve">Excused Absences</w:t>
      </w:r>
      <w:r w:rsidDel="00000000" w:rsidR="00000000" w:rsidRPr="00000000">
        <w:rPr>
          <w:rtl w:val="0"/>
        </w:rPr>
      </w:r>
    </w:p>
    <w:p w:rsidR="00000000" w:rsidDel="00000000" w:rsidP="00000000" w:rsidRDefault="00000000" w:rsidRPr="00000000" w14:paraId="00000033">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2"/>
          <w:szCs w:val="22"/>
        </w:rPr>
      </w:pPr>
      <w:r w:rsidDel="00000000" w:rsidR="00000000" w:rsidRPr="00000000">
        <w:rPr>
          <w:rFonts w:ascii="Cambria" w:cs="Cambria" w:eastAsia="Cambria" w:hAnsi="Cambria"/>
          <w:b w:val="0"/>
          <w:color w:val="000000"/>
          <w:sz w:val="20"/>
          <w:szCs w:val="20"/>
          <w:rtl w:val="0"/>
        </w:rPr>
        <w:t xml:space="preserve">You have the same number of days you are absent to make up missing work.</w:t>
        <w:tab/>
      </w:r>
      <w:r w:rsidDel="00000000" w:rsidR="00000000" w:rsidRPr="00000000">
        <w:rPr>
          <w:rtl w:val="0"/>
        </w:rPr>
      </w:r>
    </w:p>
    <w:p w:rsidR="00000000" w:rsidDel="00000000" w:rsidP="00000000" w:rsidRDefault="00000000" w:rsidRPr="00000000" w14:paraId="00000034">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2"/>
          <w:szCs w:val="22"/>
        </w:rPr>
      </w:pPr>
      <w:r w:rsidDel="00000000" w:rsidR="00000000" w:rsidRPr="00000000">
        <w:rPr>
          <w:rFonts w:ascii="Cambria" w:cs="Cambria" w:eastAsia="Cambria" w:hAnsi="Cambria"/>
          <w:b w:val="0"/>
          <w:color w:val="000000"/>
          <w:sz w:val="20"/>
          <w:szCs w:val="20"/>
          <w:rtl w:val="0"/>
        </w:rPr>
        <w:t xml:space="preserve">If you are absent the day an assignment is due or the day of a quiz/test, you </w:t>
      </w:r>
      <w:r w:rsidDel="00000000" w:rsidR="00000000" w:rsidRPr="00000000">
        <w:rPr>
          <w:rFonts w:ascii="Cambria" w:cs="Cambria" w:eastAsia="Cambria" w:hAnsi="Cambria"/>
          <w:b w:val="1"/>
          <w:color w:val="000000"/>
          <w:sz w:val="20"/>
          <w:szCs w:val="20"/>
          <w:rtl w:val="0"/>
        </w:rPr>
        <w:t xml:space="preserve">MUST</w:t>
      </w:r>
      <w:r w:rsidDel="00000000" w:rsidR="00000000" w:rsidRPr="00000000">
        <w:rPr>
          <w:rFonts w:ascii="Cambria" w:cs="Cambria" w:eastAsia="Cambria" w:hAnsi="Cambria"/>
          <w:b w:val="0"/>
          <w:color w:val="000000"/>
          <w:sz w:val="20"/>
          <w:szCs w:val="20"/>
          <w:rtl w:val="0"/>
        </w:rPr>
        <w:t xml:space="preserve"> make it up on the day you  return.</w:t>
      </w:r>
      <w:r w:rsidDel="00000000" w:rsidR="00000000" w:rsidRPr="00000000">
        <w:rPr>
          <w:rtl w:val="0"/>
        </w:rPr>
      </w:r>
    </w:p>
    <w:p w:rsidR="00000000" w:rsidDel="00000000" w:rsidP="00000000" w:rsidRDefault="00000000" w:rsidRPr="00000000" w14:paraId="00000035">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b w:val="1"/>
          <w:color w:val="000000"/>
          <w:sz w:val="22"/>
          <w:szCs w:val="22"/>
        </w:rPr>
      </w:pPr>
      <w:r w:rsidDel="00000000" w:rsidR="00000000" w:rsidRPr="00000000">
        <w:rPr>
          <w:rFonts w:ascii="Cambria" w:cs="Cambria" w:eastAsia="Cambria" w:hAnsi="Cambria"/>
          <w:b w:val="1"/>
          <w:color w:val="000000"/>
          <w:sz w:val="20"/>
          <w:szCs w:val="20"/>
          <w:rtl w:val="0"/>
        </w:rPr>
        <w:t xml:space="preserve">If you are absent the day a project or paper is due, you still need to turn it in.  </w:t>
      </w:r>
      <w:r w:rsidDel="00000000" w:rsidR="00000000" w:rsidRPr="00000000">
        <w:rPr>
          <w:b w:val="1"/>
          <w:sz w:val="20"/>
          <w:szCs w:val="20"/>
          <w:rtl w:val="0"/>
        </w:rPr>
        <w:t xml:space="preserve">You MUST submit it to Google Classroom, or turnitin.com, or have</w:t>
      </w:r>
      <w:r w:rsidDel="00000000" w:rsidR="00000000" w:rsidRPr="00000000">
        <w:rPr>
          <w:rFonts w:ascii="Cambria" w:cs="Cambria" w:eastAsia="Cambria" w:hAnsi="Cambria"/>
          <w:b w:val="1"/>
          <w:color w:val="000000"/>
          <w:sz w:val="20"/>
          <w:szCs w:val="20"/>
          <w:rtl w:val="0"/>
        </w:rPr>
        <w:t xml:space="preserve"> a friend or relative bring it in for you</w:t>
      </w:r>
    </w:p>
    <w:p w:rsidR="00000000" w:rsidDel="00000000" w:rsidP="00000000" w:rsidRDefault="00000000" w:rsidRPr="00000000" w14:paraId="00000036">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b w:val="1"/>
          <w:sz w:val="20"/>
          <w:szCs w:val="20"/>
          <w:u w:val="none"/>
        </w:rPr>
      </w:pPr>
      <w:r w:rsidDel="00000000" w:rsidR="00000000" w:rsidRPr="00000000">
        <w:rPr>
          <w:b w:val="1"/>
          <w:sz w:val="20"/>
          <w:szCs w:val="20"/>
          <w:rtl w:val="0"/>
        </w:rPr>
        <w:t xml:space="preserve">You are expected to attend all JSA field trips connected to this class that are held during the regular school day.  Missing a field trip that is related to this class will result in additional outside work.</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color w:val="000000"/>
          <w:sz w:val="22"/>
          <w:szCs w:val="22"/>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color w:val="000000"/>
          <w:sz w:val="22"/>
          <w:szCs w:val="22"/>
        </w:rPr>
      </w:pPr>
      <w:r w:rsidDel="00000000" w:rsidR="00000000" w:rsidRPr="00000000">
        <w:rPr>
          <w:rFonts w:ascii="Cambria" w:cs="Cambria" w:eastAsia="Cambria" w:hAnsi="Cambria"/>
          <w:b w:val="1"/>
          <w:color w:val="000000"/>
          <w:sz w:val="20"/>
          <w:szCs w:val="20"/>
          <w:u w:val="single"/>
          <w:rtl w:val="0"/>
        </w:rPr>
        <w:t xml:space="preserve">Unexcused Absences</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color w:val="000000"/>
          <w:sz w:val="22"/>
          <w:szCs w:val="22"/>
        </w:rPr>
      </w:pPr>
      <w:r w:rsidDel="00000000" w:rsidR="00000000" w:rsidRPr="00000000">
        <w:rPr>
          <w:rFonts w:ascii="Cambria" w:cs="Cambria" w:eastAsia="Cambria" w:hAnsi="Cambria"/>
          <w:b w:val="0"/>
          <w:color w:val="000000"/>
          <w:sz w:val="20"/>
          <w:szCs w:val="20"/>
          <w:rtl w:val="0"/>
        </w:rPr>
        <w:t xml:space="preserve">Any unexcused absence will result in a zero for the work missed on the day of the unexcused absence. This inclu</w:t>
      </w:r>
      <w:r w:rsidDel="00000000" w:rsidR="00000000" w:rsidRPr="00000000">
        <w:rPr>
          <w:sz w:val="20"/>
          <w:szCs w:val="20"/>
          <w:rtl w:val="0"/>
        </w:rPr>
        <w:t xml:space="preserve">des unexcused tardies. </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color w:val="000000"/>
          <w:sz w:val="22"/>
          <w:szCs w:val="22"/>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240" w:lineRule="auto"/>
        <w:rPr>
          <w:sz w:val="20"/>
          <w:szCs w:val="20"/>
        </w:rPr>
      </w:pPr>
      <w:r w:rsidDel="00000000" w:rsidR="00000000" w:rsidRPr="00000000">
        <w:rPr>
          <w:b w:val="1"/>
          <w:sz w:val="20"/>
          <w:szCs w:val="20"/>
          <w:u w:val="single"/>
          <w:rtl w:val="0"/>
        </w:rPr>
        <w:t xml:space="preserve">Zero Period</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240" w:lineRule="auto"/>
        <w:rPr>
          <w:sz w:val="20"/>
          <w:szCs w:val="20"/>
        </w:rPr>
      </w:pPr>
      <w:r w:rsidDel="00000000" w:rsidR="00000000" w:rsidRPr="00000000">
        <w:rPr>
          <w:sz w:val="20"/>
          <w:szCs w:val="20"/>
          <w:rtl w:val="0"/>
        </w:rPr>
        <w:t xml:space="preserve">Zero period JSA English is not an elective. I understand that you have demands on you beyond the expectations of this class. I understand that zero period English becomes even less appealing during busy concert months (particularly December and May), during musical and play rehearsal (particularly during tech weeks). Regardless of your commitments in and out of school, the expectation still remains that you show up for zero period.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240" w:lineRule="auto"/>
        <w:rPr>
          <w:sz w:val="20"/>
          <w:szCs w:val="20"/>
        </w:rPr>
      </w:pPr>
      <w:r w:rsidDel="00000000" w:rsidR="00000000" w:rsidRPr="00000000">
        <w:rPr>
          <w:sz w:val="20"/>
          <w:szCs w:val="20"/>
          <w:rtl w:val="0"/>
        </w:rPr>
        <w:t xml:space="preserve">Furthermore, arriving late to school does not excuse you from zero period. If you miss zero period and it is an unexcused tardy, you will earn a zero for all classwork that day. Additionally, if you come late to school any time before 7:35, the expectation is that you come to class.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240" w:lineRule="auto"/>
        <w:rPr>
          <w:b w:val="1"/>
          <w:sz w:val="20"/>
          <w:szCs w:val="20"/>
          <w:u w:val="single"/>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color w:val="000000"/>
          <w:sz w:val="22"/>
          <w:szCs w:val="22"/>
        </w:rPr>
      </w:pPr>
      <w:r w:rsidDel="00000000" w:rsidR="00000000" w:rsidRPr="00000000">
        <w:rPr>
          <w:rFonts w:ascii="Cambria" w:cs="Cambria" w:eastAsia="Cambria" w:hAnsi="Cambria"/>
          <w:b w:val="1"/>
          <w:color w:val="000000"/>
          <w:sz w:val="20"/>
          <w:szCs w:val="20"/>
          <w:u w:val="single"/>
          <w:rtl w:val="0"/>
        </w:rPr>
        <w:t xml:space="preserve">Materials</w:t>
      </w:r>
      <w:r w:rsidDel="00000000" w:rsidR="00000000" w:rsidRPr="00000000">
        <w:rPr>
          <w:rtl w:val="0"/>
        </w:rPr>
      </w:r>
    </w:p>
    <w:p w:rsidR="00000000" w:rsidDel="00000000" w:rsidP="00000000" w:rsidRDefault="00000000" w:rsidRPr="00000000" w14:paraId="00000040">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2"/>
          <w:szCs w:val="22"/>
        </w:rPr>
      </w:pPr>
      <w:r w:rsidDel="00000000" w:rsidR="00000000" w:rsidRPr="00000000">
        <w:rPr>
          <w:rFonts w:ascii="Cambria" w:cs="Cambria" w:eastAsia="Cambria" w:hAnsi="Cambria"/>
          <w:b w:val="0"/>
          <w:color w:val="000000"/>
          <w:sz w:val="20"/>
          <w:szCs w:val="20"/>
          <w:rtl w:val="0"/>
        </w:rPr>
        <w:t xml:space="preserve">Folder or binder</w:t>
      </w:r>
      <w:r w:rsidDel="00000000" w:rsidR="00000000" w:rsidRPr="00000000">
        <w:rPr>
          <w:rtl w:val="0"/>
        </w:rPr>
      </w:r>
    </w:p>
    <w:p w:rsidR="00000000" w:rsidDel="00000000" w:rsidP="00000000" w:rsidRDefault="00000000" w:rsidRPr="00000000" w14:paraId="00000041">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2"/>
          <w:szCs w:val="22"/>
        </w:rPr>
      </w:pPr>
      <w:r w:rsidDel="00000000" w:rsidR="00000000" w:rsidRPr="00000000">
        <w:rPr>
          <w:rFonts w:ascii="Cambria" w:cs="Cambria" w:eastAsia="Cambria" w:hAnsi="Cambria"/>
          <w:b w:val="0"/>
          <w:color w:val="000000"/>
          <w:sz w:val="20"/>
          <w:szCs w:val="20"/>
          <w:rtl w:val="0"/>
        </w:rPr>
        <w:t xml:space="preserve">Pens/Pencils</w:t>
      </w:r>
      <w:r w:rsidDel="00000000" w:rsidR="00000000" w:rsidRPr="00000000">
        <w:rPr>
          <w:rtl w:val="0"/>
        </w:rPr>
      </w:r>
    </w:p>
    <w:p w:rsidR="00000000" w:rsidDel="00000000" w:rsidP="00000000" w:rsidRDefault="00000000" w:rsidRPr="00000000" w14:paraId="00000042">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2"/>
          <w:szCs w:val="22"/>
        </w:rPr>
      </w:pPr>
      <w:r w:rsidDel="00000000" w:rsidR="00000000" w:rsidRPr="00000000">
        <w:rPr>
          <w:rFonts w:ascii="Cambria" w:cs="Cambria" w:eastAsia="Cambria" w:hAnsi="Cambria"/>
          <w:b w:val="0"/>
          <w:color w:val="000000"/>
          <w:sz w:val="20"/>
          <w:szCs w:val="20"/>
          <w:rtl w:val="0"/>
        </w:rPr>
        <w:t xml:space="preserve">Paper</w:t>
      </w:r>
      <w:r w:rsidDel="00000000" w:rsidR="00000000" w:rsidRPr="00000000">
        <w:rPr>
          <w:rtl w:val="0"/>
        </w:rPr>
      </w:r>
    </w:p>
    <w:p w:rsidR="00000000" w:rsidDel="00000000" w:rsidP="00000000" w:rsidRDefault="00000000" w:rsidRPr="00000000" w14:paraId="00000043">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2"/>
          <w:szCs w:val="22"/>
        </w:rPr>
      </w:pPr>
      <w:r w:rsidDel="00000000" w:rsidR="00000000" w:rsidRPr="00000000">
        <w:rPr>
          <w:sz w:val="20"/>
          <w:szCs w:val="20"/>
          <w:rtl w:val="0"/>
        </w:rPr>
        <w:t xml:space="preserve">Post it notes </w:t>
      </w:r>
      <w:r w:rsidDel="00000000" w:rsidR="00000000" w:rsidRPr="00000000">
        <w:rPr>
          <w:rFonts w:ascii="Cambria" w:cs="Cambria" w:eastAsia="Cambria" w:hAnsi="Cambria"/>
          <w:b w:val="0"/>
          <w:color w:val="000000"/>
          <w:sz w:val="20"/>
          <w:szCs w:val="20"/>
          <w:rtl w:val="0"/>
        </w:rPr>
        <w:t xml:space="preserve">may be helpful</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240" w:lineRule="auto"/>
        <w:rPr>
          <w:b w:val="1"/>
          <w:sz w:val="20"/>
          <w:szCs w:val="20"/>
          <w:u w:val="single"/>
        </w:rPr>
      </w:pPr>
      <w:r w:rsidDel="00000000" w:rsidR="00000000" w:rsidRPr="00000000">
        <w:rPr>
          <w:rFonts w:ascii="Cambria" w:cs="Cambria" w:eastAsia="Cambria" w:hAnsi="Cambria"/>
          <w:b w:val="1"/>
          <w:color w:val="000000"/>
          <w:sz w:val="20"/>
          <w:szCs w:val="20"/>
          <w:rtl w:val="0"/>
        </w:rPr>
        <w:br w:type="textWrapping"/>
      </w:r>
      <w:r w:rsidDel="00000000" w:rsidR="00000000" w:rsidRPr="00000000">
        <w:rPr>
          <w:b w:val="1"/>
          <w:sz w:val="20"/>
          <w:szCs w:val="20"/>
          <w:u w:val="single"/>
          <w:rtl w:val="0"/>
        </w:rPr>
        <w:t xml:space="preserve">TENTATIVE  </w:t>
      </w:r>
      <w:r w:rsidDel="00000000" w:rsidR="00000000" w:rsidRPr="00000000">
        <w:rPr>
          <w:rFonts w:ascii="Cambria" w:cs="Cambria" w:eastAsia="Cambria" w:hAnsi="Cambria"/>
          <w:b w:val="1"/>
          <w:color w:val="000000"/>
          <w:sz w:val="20"/>
          <w:szCs w:val="20"/>
          <w:u w:val="single"/>
          <w:rtl w:val="0"/>
        </w:rPr>
        <w:t xml:space="preserve">Reading</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240" w:lineRule="auto"/>
        <w:rPr>
          <w:b w:val="1"/>
          <w:sz w:val="20"/>
          <w:szCs w:val="20"/>
        </w:rPr>
      </w:pPr>
      <w:r w:rsidDel="00000000" w:rsidR="00000000" w:rsidRPr="00000000">
        <w:rPr>
          <w:b w:val="1"/>
          <w:sz w:val="20"/>
          <w:szCs w:val="20"/>
          <w:rtl w:val="0"/>
        </w:rPr>
        <w:t xml:space="preserve">Titles in bold will need to be purchased. Please do not purchase these until I ask you to.  </w:t>
      </w:r>
    </w:p>
    <w:p w:rsidR="00000000" w:rsidDel="00000000" w:rsidP="00000000" w:rsidRDefault="00000000" w:rsidRPr="00000000" w14:paraId="00000046">
      <w:pPr>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hanging="360"/>
        <w:rPr>
          <w:b w:val="1"/>
          <w:color w:val="000000"/>
          <w:sz w:val="22"/>
          <w:szCs w:val="22"/>
        </w:rPr>
      </w:pPr>
      <w:r w:rsidDel="00000000" w:rsidR="00000000" w:rsidRPr="00000000">
        <w:rPr>
          <w:b w:val="1"/>
          <w:i w:val="1"/>
          <w:sz w:val="22"/>
          <w:szCs w:val="22"/>
          <w:rtl w:val="0"/>
        </w:rPr>
        <w:t xml:space="preserve">Life of Pi </w:t>
      </w:r>
      <w:r w:rsidDel="00000000" w:rsidR="00000000" w:rsidRPr="00000000">
        <w:rPr>
          <w:b w:val="1"/>
          <w:sz w:val="22"/>
          <w:szCs w:val="22"/>
          <w:rtl w:val="0"/>
        </w:rPr>
        <w:t xml:space="preserve">by Yann Martel</w:t>
      </w:r>
    </w:p>
    <w:p w:rsidR="00000000" w:rsidDel="00000000" w:rsidP="00000000" w:rsidRDefault="00000000" w:rsidRPr="00000000" w14:paraId="00000047">
      <w:pPr>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hanging="360"/>
        <w:rPr>
          <w:b w:val="1"/>
          <w:color w:val="000000"/>
          <w:sz w:val="22"/>
          <w:szCs w:val="22"/>
        </w:rPr>
      </w:pPr>
      <w:r w:rsidDel="00000000" w:rsidR="00000000" w:rsidRPr="00000000">
        <w:rPr>
          <w:rFonts w:ascii="Cambria" w:cs="Cambria" w:eastAsia="Cambria" w:hAnsi="Cambria"/>
          <w:b w:val="1"/>
          <w:i w:val="1"/>
          <w:color w:val="000000"/>
          <w:sz w:val="22"/>
          <w:szCs w:val="22"/>
          <w:rtl w:val="0"/>
        </w:rPr>
        <w:t xml:space="preserve">Fahrenheit 451 </w:t>
      </w:r>
      <w:r w:rsidDel="00000000" w:rsidR="00000000" w:rsidRPr="00000000">
        <w:rPr>
          <w:rFonts w:ascii="Cambria" w:cs="Cambria" w:eastAsia="Cambria" w:hAnsi="Cambria"/>
          <w:b w:val="1"/>
          <w:color w:val="000000"/>
          <w:sz w:val="22"/>
          <w:szCs w:val="22"/>
          <w:rtl w:val="0"/>
        </w:rPr>
        <w:t xml:space="preserve">by Ray Bradbury</w:t>
      </w:r>
      <w:r w:rsidDel="00000000" w:rsidR="00000000" w:rsidRPr="00000000">
        <w:rPr>
          <w:rFonts w:ascii="Cambria" w:cs="Cambria" w:eastAsia="Cambria" w:hAnsi="Cambria"/>
          <w:color w:val="000000"/>
          <w:sz w:val="22"/>
          <w:szCs w:val="22"/>
          <w:rtl w:val="0"/>
        </w:rPr>
        <w:t xml:space="preserve"> Purchase this</w:t>
      </w:r>
      <w:r w:rsidDel="00000000" w:rsidR="00000000" w:rsidRPr="00000000">
        <w:rPr>
          <w:sz w:val="22"/>
          <w:szCs w:val="22"/>
          <w:rtl w:val="0"/>
        </w:rPr>
        <w:t xml:space="preserve"> sooner rather than later!</w:t>
      </w:r>
      <w:r w:rsidDel="00000000" w:rsidR="00000000" w:rsidRPr="00000000">
        <w:rPr>
          <w:rtl w:val="0"/>
        </w:rPr>
      </w:r>
    </w:p>
    <w:p w:rsidR="00000000" w:rsidDel="00000000" w:rsidP="00000000" w:rsidRDefault="00000000" w:rsidRPr="00000000" w14:paraId="00000048">
      <w:pPr>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hanging="360"/>
        <w:rPr>
          <w:b w:val="1"/>
          <w:color w:val="000000"/>
          <w:sz w:val="22"/>
          <w:szCs w:val="22"/>
        </w:rPr>
      </w:pPr>
      <w:r w:rsidDel="00000000" w:rsidR="00000000" w:rsidRPr="00000000">
        <w:rPr>
          <w:rFonts w:ascii="Cambria" w:cs="Cambria" w:eastAsia="Cambria" w:hAnsi="Cambria"/>
          <w:b w:val="1"/>
          <w:i w:val="1"/>
          <w:color w:val="000000"/>
          <w:sz w:val="22"/>
          <w:szCs w:val="22"/>
          <w:rtl w:val="0"/>
        </w:rPr>
        <w:t xml:space="preserve">The Great Gatsby </w:t>
      </w:r>
      <w:r w:rsidDel="00000000" w:rsidR="00000000" w:rsidRPr="00000000">
        <w:rPr>
          <w:rFonts w:ascii="Cambria" w:cs="Cambria" w:eastAsia="Cambria" w:hAnsi="Cambria"/>
          <w:b w:val="1"/>
          <w:color w:val="000000"/>
          <w:sz w:val="22"/>
          <w:szCs w:val="22"/>
          <w:rtl w:val="0"/>
        </w:rPr>
        <w:t xml:space="preserve">by F. Scott Fitzgerald</w:t>
      </w:r>
      <w:r w:rsidDel="00000000" w:rsidR="00000000" w:rsidRPr="00000000">
        <w:rPr>
          <w:rtl w:val="0"/>
        </w:rPr>
      </w:r>
    </w:p>
    <w:p w:rsidR="00000000" w:rsidDel="00000000" w:rsidP="00000000" w:rsidRDefault="00000000" w:rsidRPr="00000000" w14:paraId="00000049">
      <w:pPr>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hanging="360"/>
        <w:rPr>
          <w:b w:val="0"/>
          <w:color w:val="000000"/>
          <w:sz w:val="22"/>
          <w:szCs w:val="22"/>
        </w:rPr>
      </w:pPr>
      <w:r w:rsidDel="00000000" w:rsidR="00000000" w:rsidRPr="00000000">
        <w:rPr>
          <w:rFonts w:ascii="Cambria" w:cs="Cambria" w:eastAsia="Cambria" w:hAnsi="Cambria"/>
          <w:b w:val="0"/>
          <w:i w:val="1"/>
          <w:color w:val="000000"/>
          <w:sz w:val="22"/>
          <w:szCs w:val="22"/>
          <w:rtl w:val="0"/>
        </w:rPr>
        <w:t xml:space="preserve">Of Mice and Men </w:t>
      </w:r>
      <w:r w:rsidDel="00000000" w:rsidR="00000000" w:rsidRPr="00000000">
        <w:rPr>
          <w:rFonts w:ascii="Cambria" w:cs="Cambria" w:eastAsia="Cambria" w:hAnsi="Cambria"/>
          <w:b w:val="0"/>
          <w:color w:val="000000"/>
          <w:sz w:val="22"/>
          <w:szCs w:val="22"/>
          <w:rtl w:val="0"/>
        </w:rPr>
        <w:t xml:space="preserve">by John Steinbeck</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color w:val="000000"/>
          <w:sz w:val="22"/>
          <w:szCs w:val="22"/>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rFonts w:ascii="Cambria" w:cs="Cambria" w:eastAsia="Cambria" w:hAnsi="Cambria"/>
          <w:b w:val="0"/>
          <w:color w:val="000000"/>
          <w:sz w:val="22"/>
          <w:szCs w:val="22"/>
          <w:rtl w:val="0"/>
        </w:rPr>
        <w:t xml:space="preserve">You’ll also read many shorter pieces (</w:t>
      </w:r>
      <w:r w:rsidDel="00000000" w:rsidR="00000000" w:rsidRPr="00000000">
        <w:rPr>
          <w:sz w:val="22"/>
          <w:szCs w:val="22"/>
          <w:rtl w:val="0"/>
        </w:rPr>
        <w:t xml:space="preserve">nonfiction</w:t>
      </w:r>
      <w:r w:rsidDel="00000000" w:rsidR="00000000" w:rsidRPr="00000000">
        <w:rPr>
          <w:rFonts w:ascii="Cambria" w:cs="Cambria" w:eastAsia="Cambria" w:hAnsi="Cambria"/>
          <w:b w:val="0"/>
          <w:color w:val="000000"/>
          <w:sz w:val="22"/>
          <w:szCs w:val="22"/>
          <w:rtl w:val="0"/>
        </w:rPr>
        <w:t xml:space="preserve">, essays, editorials, short stories, and poems) that </w:t>
      </w:r>
      <w:r w:rsidDel="00000000" w:rsidR="00000000" w:rsidRPr="00000000">
        <w:rPr>
          <w:sz w:val="22"/>
          <w:szCs w:val="22"/>
          <w:rtl w:val="0"/>
        </w:rPr>
        <w:t xml:space="preserve">will be provided through supplemental texts.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color w:val="000000"/>
          <w:sz w:val="22"/>
          <w:szCs w:val="22"/>
        </w:rPr>
      </w:pPr>
      <w:r w:rsidDel="00000000" w:rsidR="00000000" w:rsidRPr="00000000">
        <w:rPr>
          <w:rFonts w:ascii="Cambria" w:cs="Cambria" w:eastAsia="Cambria" w:hAnsi="Cambria"/>
          <w:b w:val="1"/>
          <w:color w:val="000000"/>
          <w:sz w:val="20"/>
          <w:szCs w:val="20"/>
          <w:u w:val="single"/>
          <w:rtl w:val="0"/>
        </w:rPr>
        <w:br w:type="textWrapping"/>
        <w:t xml:space="preserve">Writing for 113</w:t>
      </w:r>
      <w:r w:rsidDel="00000000" w:rsidR="00000000" w:rsidRPr="00000000">
        <w:rPr>
          <w:rtl w:val="0"/>
        </w:rPr>
      </w:r>
    </w:p>
    <w:p w:rsidR="00000000" w:rsidDel="00000000" w:rsidP="00000000" w:rsidRDefault="00000000" w:rsidRPr="00000000" w14:paraId="0000004D">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59"/>
        <w:rPr/>
      </w:pPr>
      <w:r w:rsidDel="00000000" w:rsidR="00000000" w:rsidRPr="00000000">
        <w:rPr>
          <w:rFonts w:ascii="Cambria" w:cs="Cambria" w:eastAsia="Cambria" w:hAnsi="Cambria"/>
          <w:b w:val="0"/>
          <w:color w:val="000000"/>
          <w:sz w:val="20"/>
          <w:szCs w:val="20"/>
          <w:rtl w:val="0"/>
        </w:rPr>
        <w:t xml:space="preserve">at least one major writing per nine weeks </w:t>
        <w:tab/>
      </w:r>
      <w:r w:rsidDel="00000000" w:rsidR="00000000" w:rsidRPr="00000000">
        <w:rPr>
          <w:rtl w:val="0"/>
        </w:rPr>
      </w:r>
    </w:p>
    <w:p w:rsidR="00000000" w:rsidDel="00000000" w:rsidP="00000000" w:rsidRDefault="00000000" w:rsidRPr="00000000" w14:paraId="0000004E">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59"/>
        <w:rPr/>
      </w:pPr>
      <w:r w:rsidDel="00000000" w:rsidR="00000000" w:rsidRPr="00000000">
        <w:rPr>
          <w:rFonts w:ascii="Cambria" w:cs="Cambria" w:eastAsia="Cambria" w:hAnsi="Cambria"/>
          <w:b w:val="0"/>
          <w:color w:val="000000"/>
          <w:sz w:val="20"/>
          <w:szCs w:val="20"/>
          <w:rtl w:val="0"/>
        </w:rPr>
        <w:t xml:space="preserve">journals throughout each quarter</w:t>
      </w:r>
      <w:r w:rsidDel="00000000" w:rsidR="00000000" w:rsidRPr="00000000">
        <w:rPr>
          <w:rtl w:val="0"/>
        </w:rPr>
      </w:r>
    </w:p>
    <w:p w:rsidR="00000000" w:rsidDel="00000000" w:rsidP="00000000" w:rsidRDefault="00000000" w:rsidRPr="00000000" w14:paraId="0000004F">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59"/>
        <w:rPr/>
      </w:pPr>
      <w:r w:rsidDel="00000000" w:rsidR="00000000" w:rsidRPr="00000000">
        <w:rPr>
          <w:rFonts w:ascii="Cambria" w:cs="Cambria" w:eastAsia="Cambria" w:hAnsi="Cambria"/>
          <w:b w:val="0"/>
          <w:color w:val="000000"/>
          <w:sz w:val="20"/>
          <w:szCs w:val="20"/>
          <w:rtl w:val="0"/>
        </w:rPr>
        <w:t xml:space="preserve">research assignments throughout the year</w:t>
      </w:r>
      <w:r w:rsidDel="00000000" w:rsidR="00000000" w:rsidRPr="00000000">
        <w:rPr>
          <w:rtl w:val="0"/>
        </w:rPr>
      </w:r>
    </w:p>
    <w:p w:rsidR="00000000" w:rsidDel="00000000" w:rsidP="00000000" w:rsidRDefault="00000000" w:rsidRPr="00000000" w14:paraId="0000005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59"/>
        <w:rPr/>
      </w:pPr>
      <w:r w:rsidDel="00000000" w:rsidR="00000000" w:rsidRPr="00000000">
        <w:rPr>
          <w:rFonts w:ascii="Cambria" w:cs="Cambria" w:eastAsia="Cambria" w:hAnsi="Cambria"/>
          <w:b w:val="0"/>
          <w:color w:val="000000"/>
          <w:sz w:val="20"/>
          <w:szCs w:val="20"/>
          <w:rtl w:val="0"/>
        </w:rPr>
        <w:t xml:space="preserve">All typed assignments will use Times New Roman font, size 12, 1”-1.25” margins.</w:t>
      </w:r>
      <w:r w:rsidDel="00000000" w:rsidR="00000000" w:rsidRPr="00000000">
        <w:rPr>
          <w:rtl w:val="0"/>
        </w:rPr>
      </w:r>
    </w:p>
    <w:p w:rsidR="00000000" w:rsidDel="00000000" w:rsidP="00000000" w:rsidRDefault="00000000" w:rsidRPr="00000000" w14:paraId="00000051">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59"/>
        <w:rPr/>
      </w:pPr>
      <w:r w:rsidDel="00000000" w:rsidR="00000000" w:rsidRPr="00000000">
        <w:rPr>
          <w:rFonts w:ascii="Cambria" w:cs="Cambria" w:eastAsia="Cambria" w:hAnsi="Cambria"/>
          <w:b w:val="0"/>
          <w:color w:val="000000"/>
          <w:sz w:val="20"/>
          <w:szCs w:val="20"/>
          <w:rtl w:val="0"/>
        </w:rPr>
        <w:t xml:space="preserve">All writing, unless otherwise noted,  will be submitted through turnitin.com (see turnitin.com submission instructions for guidelines)</w:t>
      </w:r>
      <w:r w:rsidDel="00000000" w:rsidR="00000000" w:rsidRPr="00000000">
        <w:rPr>
          <w:rtl w:val="0"/>
        </w:rPr>
      </w:r>
    </w:p>
    <w:p w:rsidR="00000000" w:rsidDel="00000000" w:rsidP="00000000" w:rsidRDefault="00000000" w:rsidRPr="00000000" w14:paraId="00000052">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59"/>
        <w:rPr/>
      </w:pPr>
      <w:r w:rsidDel="00000000" w:rsidR="00000000" w:rsidRPr="00000000">
        <w:rPr>
          <w:rFonts w:ascii="Cambria" w:cs="Cambria" w:eastAsia="Cambria" w:hAnsi="Cambria"/>
          <w:b w:val="0"/>
          <w:color w:val="000000"/>
          <w:sz w:val="20"/>
          <w:szCs w:val="20"/>
          <w:rtl w:val="0"/>
        </w:rPr>
        <w:t xml:space="preserve">All writing assignments are due in class during the period you have English on the assigned day, regardless of absence from school.</w:t>
      </w:r>
    </w:p>
    <w:p w:rsidR="00000000" w:rsidDel="00000000" w:rsidP="00000000" w:rsidRDefault="00000000" w:rsidRPr="00000000" w14:paraId="00000053">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59"/>
        <w:rPr/>
      </w:pPr>
      <w:r w:rsidDel="00000000" w:rsidR="00000000" w:rsidRPr="00000000">
        <w:rPr>
          <w:rFonts w:ascii="Cambria" w:cs="Cambria" w:eastAsia="Cambria" w:hAnsi="Cambria"/>
          <w:b w:val="0"/>
          <w:color w:val="000000"/>
          <w:sz w:val="20"/>
          <w:szCs w:val="20"/>
          <w:rtl w:val="0"/>
        </w:rPr>
        <w:t xml:space="preserve">No writing assignments may be emailed to me for printing. </w:t>
      </w:r>
    </w:p>
    <w:p w:rsidR="00000000" w:rsidDel="00000000" w:rsidP="00000000" w:rsidRDefault="00000000" w:rsidRPr="00000000" w14:paraId="00000054">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59"/>
        <w:rPr/>
      </w:pPr>
      <w:r w:rsidDel="00000000" w:rsidR="00000000" w:rsidRPr="00000000">
        <w:rPr>
          <w:rFonts w:ascii="Cambria" w:cs="Cambria" w:eastAsia="Cambria" w:hAnsi="Cambria"/>
          <w:b w:val="0"/>
          <w:color w:val="000000"/>
          <w:sz w:val="20"/>
          <w:szCs w:val="20"/>
          <w:rtl w:val="0"/>
        </w:rPr>
        <w:t xml:space="preserve">All typed assignments will use proper MLA formatting</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before="0" w:line="240" w:lineRule="auto"/>
        <w:rPr>
          <w:b w:val="1"/>
          <w:color w:val="00000a"/>
          <w:sz w:val="20"/>
          <w:szCs w:val="20"/>
          <w:u w:val="single"/>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before="0" w:line="240" w:lineRule="auto"/>
        <w:rPr>
          <w:b w:val="1"/>
          <w:color w:val="00000a"/>
          <w:sz w:val="20"/>
          <w:szCs w:val="20"/>
        </w:rPr>
      </w:pPr>
      <w:r w:rsidDel="00000000" w:rsidR="00000000" w:rsidRPr="00000000">
        <w:rPr>
          <w:b w:val="1"/>
          <w:color w:val="00000a"/>
          <w:sz w:val="20"/>
          <w:szCs w:val="20"/>
          <w:u w:val="single"/>
          <w:rtl w:val="0"/>
        </w:rPr>
        <w:t xml:space="preserve">A Note on Plagiarism </w:t>
      </w:r>
      <w:r w:rsidDel="00000000" w:rsidR="00000000" w:rsidRPr="00000000">
        <w:rPr>
          <w:b w:val="1"/>
          <w:color w:val="00000a"/>
          <w:sz w:val="20"/>
          <w:szCs w:val="20"/>
          <w:rtl w:val="0"/>
        </w:rPr>
        <w:t xml:space="preserve">(as stated in the student handbook)</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b w:val="1"/>
          <w:color w:val="00000a"/>
          <w:sz w:val="20"/>
          <w:szCs w:val="20"/>
        </w:rPr>
      </w:pPr>
      <w:r w:rsidDel="00000000" w:rsidR="00000000" w:rsidRPr="00000000">
        <w:rPr>
          <w:b w:val="1"/>
          <w:color w:val="00000a"/>
          <w:sz w:val="20"/>
          <w:szCs w:val="20"/>
          <w:rtl w:val="0"/>
        </w:rPr>
        <w:t xml:space="preserve">Plagiarism/Cheating/Appearance of Cheating is defined as taking, giving, or using ideas, writings or information from another source and offering them as your own. A student should act in such a way that a teacher would not suspect him or her of cheating. </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0a"/>
          <w:sz w:val="20"/>
          <w:szCs w:val="20"/>
        </w:rPr>
      </w:pPr>
      <w:r w:rsidDel="00000000" w:rsidR="00000000" w:rsidRPr="00000000">
        <w:rPr>
          <w:color w:val="00000a"/>
          <w:sz w:val="20"/>
          <w:szCs w:val="20"/>
          <w:rtl w:val="0"/>
        </w:rPr>
        <w:t xml:space="preserve">Cheating and plagiarism involve any one of the following actions:</w:t>
      </w:r>
    </w:p>
    <w:p w:rsidR="00000000" w:rsidDel="00000000" w:rsidP="00000000" w:rsidRDefault="00000000" w:rsidRPr="00000000" w14:paraId="00000059">
      <w:pPr>
        <w:numPr>
          <w:ilvl w:val="0"/>
          <w:numId w:val="4"/>
        </w:numPr>
        <w:pBdr>
          <w:top w:space="0" w:sz="0" w:val="nil"/>
          <w:left w:space="0" w:sz="0" w:val="nil"/>
          <w:bottom w:space="0" w:sz="0" w:val="nil"/>
          <w:right w:space="0" w:sz="0" w:val="nil"/>
          <w:between w:space="0" w:sz="0" w:val="nil"/>
        </w:pBdr>
        <w:shd w:fill="auto" w:val="clear"/>
        <w:ind w:left="720" w:hanging="360"/>
        <w:rPr>
          <w:color w:val="00000a"/>
          <w:sz w:val="20"/>
          <w:szCs w:val="20"/>
          <w:u w:val="none"/>
        </w:rPr>
      </w:pPr>
      <w:r w:rsidDel="00000000" w:rsidR="00000000" w:rsidRPr="00000000">
        <w:rPr>
          <w:color w:val="00000a"/>
          <w:sz w:val="20"/>
          <w:szCs w:val="20"/>
          <w:rtl w:val="0"/>
        </w:rPr>
        <w:t xml:space="preserve">Using another person’s work as your own. </w:t>
      </w:r>
    </w:p>
    <w:p w:rsidR="00000000" w:rsidDel="00000000" w:rsidP="00000000" w:rsidRDefault="00000000" w:rsidRPr="00000000" w14:paraId="0000005A">
      <w:pPr>
        <w:numPr>
          <w:ilvl w:val="0"/>
          <w:numId w:val="4"/>
        </w:numPr>
        <w:pBdr>
          <w:top w:space="0" w:sz="0" w:val="nil"/>
          <w:left w:space="0" w:sz="0" w:val="nil"/>
          <w:bottom w:space="0" w:sz="0" w:val="nil"/>
          <w:right w:space="0" w:sz="0" w:val="nil"/>
          <w:between w:space="0" w:sz="0" w:val="nil"/>
        </w:pBdr>
        <w:shd w:fill="auto" w:val="clear"/>
        <w:ind w:left="720" w:hanging="360"/>
        <w:rPr>
          <w:color w:val="00000a"/>
          <w:sz w:val="20"/>
          <w:szCs w:val="20"/>
          <w:u w:val="none"/>
        </w:rPr>
      </w:pPr>
      <w:r w:rsidDel="00000000" w:rsidR="00000000" w:rsidRPr="00000000">
        <w:rPr>
          <w:color w:val="00000a"/>
          <w:sz w:val="20"/>
          <w:szCs w:val="20"/>
          <w:rtl w:val="0"/>
        </w:rPr>
        <w:t xml:space="preserve">Copying, faxing, duplicating assignments that will be turned in as an “original.” </w:t>
      </w:r>
    </w:p>
    <w:p w:rsidR="00000000" w:rsidDel="00000000" w:rsidP="00000000" w:rsidRDefault="00000000" w:rsidRPr="00000000" w14:paraId="0000005B">
      <w:pPr>
        <w:numPr>
          <w:ilvl w:val="0"/>
          <w:numId w:val="4"/>
        </w:numPr>
        <w:pBdr>
          <w:top w:space="0" w:sz="0" w:val="nil"/>
          <w:left w:space="0" w:sz="0" w:val="nil"/>
          <w:bottom w:space="0" w:sz="0" w:val="nil"/>
          <w:right w:space="0" w:sz="0" w:val="nil"/>
          <w:between w:space="0" w:sz="0" w:val="nil"/>
        </w:pBdr>
        <w:shd w:fill="auto" w:val="clear"/>
        <w:ind w:left="720" w:hanging="360"/>
        <w:rPr>
          <w:color w:val="00000a"/>
          <w:sz w:val="20"/>
          <w:szCs w:val="20"/>
          <w:u w:val="none"/>
        </w:rPr>
      </w:pPr>
      <w:r w:rsidDel="00000000" w:rsidR="00000000" w:rsidRPr="00000000">
        <w:rPr>
          <w:color w:val="00000a"/>
          <w:sz w:val="20"/>
          <w:szCs w:val="20"/>
          <w:rtl w:val="0"/>
        </w:rPr>
        <w:t xml:space="preserve">Exchanging assignments by print-out, disk transfer or modem, and then submitting as “original.” </w:t>
      </w:r>
    </w:p>
    <w:p w:rsidR="00000000" w:rsidDel="00000000" w:rsidP="00000000" w:rsidRDefault="00000000" w:rsidRPr="00000000" w14:paraId="0000005C">
      <w:pPr>
        <w:numPr>
          <w:ilvl w:val="0"/>
          <w:numId w:val="4"/>
        </w:numPr>
        <w:pBdr>
          <w:top w:space="0" w:sz="0" w:val="nil"/>
          <w:left w:space="0" w:sz="0" w:val="nil"/>
          <w:bottom w:space="0" w:sz="0" w:val="nil"/>
          <w:right w:space="0" w:sz="0" w:val="nil"/>
          <w:between w:space="0" w:sz="0" w:val="nil"/>
        </w:pBdr>
        <w:shd w:fill="auto" w:val="clear"/>
        <w:ind w:left="720" w:hanging="360"/>
        <w:rPr>
          <w:color w:val="00000a"/>
          <w:sz w:val="20"/>
          <w:szCs w:val="20"/>
          <w:u w:val="none"/>
        </w:rPr>
      </w:pPr>
      <w:r w:rsidDel="00000000" w:rsidR="00000000" w:rsidRPr="00000000">
        <w:rPr>
          <w:color w:val="00000a"/>
          <w:sz w:val="20"/>
          <w:szCs w:val="20"/>
          <w:rtl w:val="0"/>
        </w:rPr>
        <w:t xml:space="preserve">Writing formulas, codes, key words, etc., on your person or objects for use in an assessment. </w:t>
      </w:r>
    </w:p>
    <w:p w:rsidR="00000000" w:rsidDel="00000000" w:rsidP="00000000" w:rsidRDefault="00000000" w:rsidRPr="00000000" w14:paraId="0000005D">
      <w:pPr>
        <w:numPr>
          <w:ilvl w:val="0"/>
          <w:numId w:val="4"/>
        </w:numPr>
        <w:pBdr>
          <w:top w:space="0" w:sz="0" w:val="nil"/>
          <w:left w:space="0" w:sz="0" w:val="nil"/>
          <w:bottom w:space="0" w:sz="0" w:val="nil"/>
          <w:right w:space="0" w:sz="0" w:val="nil"/>
          <w:between w:space="0" w:sz="0" w:val="nil"/>
        </w:pBdr>
        <w:shd w:fill="auto" w:val="clear"/>
        <w:ind w:left="720" w:hanging="360"/>
        <w:rPr>
          <w:color w:val="00000a"/>
          <w:sz w:val="20"/>
          <w:szCs w:val="20"/>
          <w:u w:val="none"/>
        </w:rPr>
      </w:pPr>
      <w:r w:rsidDel="00000000" w:rsidR="00000000" w:rsidRPr="00000000">
        <w:rPr>
          <w:color w:val="00000a"/>
          <w:sz w:val="20"/>
          <w:szCs w:val="20"/>
          <w:rtl w:val="0"/>
        </w:rPr>
        <w:t xml:space="preserve">Using unauthorized reference sheets during an assessment. </w:t>
      </w:r>
    </w:p>
    <w:p w:rsidR="00000000" w:rsidDel="00000000" w:rsidP="00000000" w:rsidRDefault="00000000" w:rsidRPr="00000000" w14:paraId="0000005E">
      <w:pPr>
        <w:numPr>
          <w:ilvl w:val="0"/>
          <w:numId w:val="4"/>
        </w:numPr>
        <w:pBdr>
          <w:top w:space="0" w:sz="0" w:val="nil"/>
          <w:left w:space="0" w:sz="0" w:val="nil"/>
          <w:bottom w:space="0" w:sz="0" w:val="nil"/>
          <w:right w:space="0" w:sz="0" w:val="nil"/>
          <w:between w:space="0" w:sz="0" w:val="nil"/>
        </w:pBdr>
        <w:shd w:fill="auto" w:val="clear"/>
        <w:ind w:left="720" w:hanging="360"/>
        <w:rPr>
          <w:color w:val="00000a"/>
          <w:sz w:val="20"/>
          <w:szCs w:val="20"/>
          <w:u w:val="none"/>
        </w:rPr>
      </w:pPr>
      <w:r w:rsidDel="00000000" w:rsidR="00000000" w:rsidRPr="00000000">
        <w:rPr>
          <w:color w:val="00000a"/>
          <w:sz w:val="20"/>
          <w:szCs w:val="20"/>
          <w:rtl w:val="0"/>
        </w:rPr>
        <w:t xml:space="preserve">Exchanging answers with others (either giving or receiving) unless directed by the teacher. </w:t>
      </w:r>
    </w:p>
    <w:p w:rsidR="00000000" w:rsidDel="00000000" w:rsidP="00000000" w:rsidRDefault="00000000" w:rsidRPr="00000000" w14:paraId="0000005F">
      <w:pPr>
        <w:numPr>
          <w:ilvl w:val="0"/>
          <w:numId w:val="4"/>
        </w:numPr>
        <w:pBdr>
          <w:top w:space="0" w:sz="0" w:val="nil"/>
          <w:left w:space="0" w:sz="0" w:val="nil"/>
          <w:bottom w:space="0" w:sz="0" w:val="nil"/>
          <w:right w:space="0" w:sz="0" w:val="nil"/>
          <w:between w:space="0" w:sz="0" w:val="nil"/>
        </w:pBdr>
        <w:shd w:fill="auto" w:val="clear"/>
        <w:ind w:left="720" w:hanging="360"/>
        <w:rPr>
          <w:color w:val="00000a"/>
          <w:sz w:val="20"/>
          <w:szCs w:val="20"/>
          <w:u w:val="none"/>
        </w:rPr>
      </w:pPr>
      <w:r w:rsidDel="00000000" w:rsidR="00000000" w:rsidRPr="00000000">
        <w:rPr>
          <w:color w:val="00000a"/>
          <w:sz w:val="20"/>
          <w:szCs w:val="20"/>
          <w:rtl w:val="0"/>
        </w:rPr>
        <w:t xml:space="preserve">Duplicating or reusing a past assignment that is turned in as an “original.” </w:t>
      </w:r>
    </w:p>
    <w:p w:rsidR="00000000" w:rsidDel="00000000" w:rsidP="00000000" w:rsidRDefault="00000000" w:rsidRPr="00000000" w14:paraId="00000060">
      <w:pPr>
        <w:numPr>
          <w:ilvl w:val="0"/>
          <w:numId w:val="4"/>
        </w:numPr>
        <w:pBdr>
          <w:top w:space="0" w:sz="0" w:val="nil"/>
          <w:left w:space="0" w:sz="0" w:val="nil"/>
          <w:bottom w:space="0" w:sz="0" w:val="nil"/>
          <w:right w:space="0" w:sz="0" w:val="nil"/>
          <w:between w:space="0" w:sz="0" w:val="nil"/>
        </w:pBdr>
        <w:shd w:fill="auto" w:val="clear"/>
        <w:ind w:left="720" w:hanging="360"/>
        <w:rPr>
          <w:color w:val="00000a"/>
          <w:sz w:val="20"/>
          <w:szCs w:val="20"/>
          <w:u w:val="none"/>
        </w:rPr>
      </w:pPr>
      <w:r w:rsidDel="00000000" w:rsidR="00000000" w:rsidRPr="00000000">
        <w:rPr>
          <w:color w:val="00000a"/>
          <w:sz w:val="20"/>
          <w:szCs w:val="20"/>
          <w:rtl w:val="0"/>
        </w:rPr>
        <w:t xml:space="preserve">Taking someone else’s assignment and submitting it as your own. </w:t>
      </w:r>
    </w:p>
    <w:p w:rsidR="00000000" w:rsidDel="00000000" w:rsidP="00000000" w:rsidRDefault="00000000" w:rsidRPr="00000000" w14:paraId="00000061">
      <w:pPr>
        <w:numPr>
          <w:ilvl w:val="0"/>
          <w:numId w:val="4"/>
        </w:numPr>
        <w:pBdr>
          <w:top w:space="0" w:sz="0" w:val="nil"/>
          <w:left w:space="0" w:sz="0" w:val="nil"/>
          <w:bottom w:space="0" w:sz="0" w:val="nil"/>
          <w:right w:space="0" w:sz="0" w:val="nil"/>
          <w:between w:space="0" w:sz="0" w:val="nil"/>
        </w:pBdr>
        <w:shd w:fill="auto" w:val="clear"/>
        <w:ind w:left="720" w:hanging="360"/>
        <w:rPr>
          <w:color w:val="00000a"/>
          <w:sz w:val="20"/>
          <w:szCs w:val="20"/>
          <w:u w:val="none"/>
        </w:rPr>
      </w:pPr>
      <w:r w:rsidDel="00000000" w:rsidR="00000000" w:rsidRPr="00000000">
        <w:rPr>
          <w:color w:val="00000a"/>
          <w:sz w:val="20"/>
          <w:szCs w:val="20"/>
          <w:rtl w:val="0"/>
        </w:rPr>
        <w:t xml:space="preserve">Communicating in any form during an assessment without the teacher’s permission.</w:t>
      </w:r>
    </w:p>
    <w:p w:rsidR="00000000" w:rsidDel="00000000" w:rsidP="00000000" w:rsidRDefault="00000000" w:rsidRPr="00000000" w14:paraId="00000062">
      <w:pPr>
        <w:numPr>
          <w:ilvl w:val="0"/>
          <w:numId w:val="4"/>
        </w:numPr>
        <w:pBdr>
          <w:top w:space="0" w:sz="0" w:val="nil"/>
          <w:left w:space="0" w:sz="0" w:val="nil"/>
          <w:bottom w:space="0" w:sz="0" w:val="nil"/>
          <w:right w:space="0" w:sz="0" w:val="nil"/>
          <w:between w:space="0" w:sz="0" w:val="nil"/>
        </w:pBdr>
        <w:shd w:fill="auto" w:val="clear"/>
        <w:ind w:left="720" w:hanging="360"/>
        <w:rPr>
          <w:color w:val="00000a"/>
          <w:sz w:val="20"/>
          <w:szCs w:val="20"/>
          <w:u w:val="none"/>
        </w:rPr>
      </w:pPr>
      <w:r w:rsidDel="00000000" w:rsidR="00000000" w:rsidRPr="00000000">
        <w:rPr>
          <w:color w:val="00000a"/>
          <w:sz w:val="20"/>
          <w:szCs w:val="20"/>
          <w:rtl w:val="0"/>
        </w:rPr>
        <w:t xml:space="preserve">Submitting material (written or designed by someone else) without giving credit to the author/artist name and/or source. </w:t>
      </w:r>
    </w:p>
    <w:p w:rsidR="00000000" w:rsidDel="00000000" w:rsidP="00000000" w:rsidRDefault="00000000" w:rsidRPr="00000000" w14:paraId="00000063">
      <w:pPr>
        <w:numPr>
          <w:ilvl w:val="0"/>
          <w:numId w:val="4"/>
        </w:numPr>
        <w:pBdr>
          <w:top w:space="0" w:sz="0" w:val="nil"/>
          <w:left w:space="0" w:sz="0" w:val="nil"/>
          <w:bottom w:space="0" w:sz="0" w:val="nil"/>
          <w:right w:space="0" w:sz="0" w:val="nil"/>
          <w:between w:space="0" w:sz="0" w:val="nil"/>
        </w:pBdr>
        <w:shd w:fill="auto" w:val="clear"/>
        <w:ind w:left="720" w:hanging="360"/>
        <w:rPr>
          <w:color w:val="00000a"/>
          <w:sz w:val="20"/>
          <w:szCs w:val="20"/>
          <w:u w:val="none"/>
        </w:rPr>
      </w:pPr>
      <w:r w:rsidDel="00000000" w:rsidR="00000000" w:rsidRPr="00000000">
        <w:rPr>
          <w:color w:val="00000a"/>
          <w:sz w:val="20"/>
          <w:szCs w:val="20"/>
          <w:rtl w:val="0"/>
        </w:rPr>
        <w:t xml:space="preserve">Giving or receiving knowledge of an assessment prior to its administration. </w:t>
      </w:r>
    </w:p>
    <w:p w:rsidR="00000000" w:rsidDel="00000000" w:rsidP="00000000" w:rsidRDefault="00000000" w:rsidRPr="00000000" w14:paraId="00000064">
      <w:pPr>
        <w:numPr>
          <w:ilvl w:val="0"/>
          <w:numId w:val="4"/>
        </w:numPr>
        <w:pBdr>
          <w:top w:space="0" w:sz="0" w:val="nil"/>
          <w:left w:space="0" w:sz="0" w:val="nil"/>
          <w:bottom w:space="0" w:sz="0" w:val="nil"/>
          <w:right w:space="0" w:sz="0" w:val="nil"/>
          <w:between w:space="0" w:sz="0" w:val="nil"/>
        </w:pBdr>
        <w:shd w:fill="auto" w:val="clear"/>
        <w:ind w:left="720" w:hanging="360"/>
        <w:rPr>
          <w:color w:val="00000a"/>
          <w:sz w:val="20"/>
          <w:szCs w:val="20"/>
          <w:u w:val="none"/>
        </w:rPr>
      </w:pPr>
      <w:r w:rsidDel="00000000" w:rsidR="00000000" w:rsidRPr="00000000">
        <w:rPr>
          <w:color w:val="00000a"/>
          <w:sz w:val="20"/>
          <w:szCs w:val="20"/>
          <w:rtl w:val="0"/>
        </w:rPr>
        <w:t xml:space="preserve">Failing to follow test procedures or instructions announced by a teacher (such as no talking, no turning around in a seat, raising your hand to ask questions, no leaving seat, or any other instruction.)</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ind w:left="0" w:firstLine="0"/>
        <w:rPr>
          <w:color w:val="00000a"/>
          <w:sz w:val="20"/>
          <w:szCs w:val="2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ind w:left="0" w:firstLine="0"/>
        <w:rPr>
          <w:b w:val="1"/>
          <w:color w:val="00000a"/>
          <w:sz w:val="20"/>
          <w:szCs w:val="20"/>
        </w:rPr>
      </w:pPr>
      <w:r w:rsidDel="00000000" w:rsidR="00000000" w:rsidRPr="00000000">
        <w:rPr>
          <w:b w:val="1"/>
          <w:color w:val="00000a"/>
          <w:sz w:val="20"/>
          <w:szCs w:val="20"/>
          <w:rtl w:val="0"/>
        </w:rPr>
        <w:t xml:space="preserve"> If a student is caught cheating or plagiarizing or giving the appearance as such, the following will occur:</w:t>
      </w:r>
    </w:p>
    <w:p w:rsidR="00000000" w:rsidDel="00000000" w:rsidP="00000000" w:rsidRDefault="00000000" w:rsidRPr="00000000" w14:paraId="00000067">
      <w:pPr>
        <w:numPr>
          <w:ilvl w:val="0"/>
          <w:numId w:val="7"/>
        </w:numPr>
        <w:pBdr>
          <w:top w:space="0" w:sz="0" w:val="nil"/>
          <w:left w:space="0" w:sz="0" w:val="nil"/>
          <w:bottom w:space="0" w:sz="0" w:val="nil"/>
          <w:right w:space="0" w:sz="0" w:val="nil"/>
          <w:between w:space="0" w:sz="0" w:val="nil"/>
        </w:pBdr>
        <w:shd w:fill="auto" w:val="clear"/>
        <w:ind w:left="720" w:hanging="360"/>
        <w:rPr>
          <w:color w:val="00000a"/>
          <w:sz w:val="20"/>
          <w:szCs w:val="20"/>
          <w:u w:val="none"/>
        </w:rPr>
      </w:pPr>
      <w:r w:rsidDel="00000000" w:rsidR="00000000" w:rsidRPr="00000000">
        <w:rPr>
          <w:color w:val="00000a"/>
          <w:sz w:val="20"/>
          <w:szCs w:val="20"/>
          <w:rtl w:val="0"/>
        </w:rPr>
        <w:t xml:space="preserve">First offense: The teacher will notify the parent/guardian and the incident will be reported to the assistant principal. Upon administrative review the student may receive no credit or up to 70% of the score if the assignment is allowed to be reworked. </w:t>
      </w:r>
    </w:p>
    <w:p w:rsidR="00000000" w:rsidDel="00000000" w:rsidP="00000000" w:rsidRDefault="00000000" w:rsidRPr="00000000" w14:paraId="00000068">
      <w:pPr>
        <w:numPr>
          <w:ilvl w:val="0"/>
          <w:numId w:val="7"/>
        </w:numPr>
        <w:pBdr>
          <w:top w:space="0" w:sz="0" w:val="nil"/>
          <w:left w:space="0" w:sz="0" w:val="nil"/>
          <w:bottom w:space="0" w:sz="0" w:val="nil"/>
          <w:right w:space="0" w:sz="0" w:val="nil"/>
          <w:between w:space="0" w:sz="0" w:val="nil"/>
        </w:pBdr>
        <w:shd w:fill="auto" w:val="clear"/>
        <w:ind w:left="720" w:hanging="360"/>
        <w:rPr>
          <w:color w:val="00000a"/>
          <w:sz w:val="20"/>
          <w:szCs w:val="20"/>
          <w:u w:val="none"/>
        </w:rPr>
      </w:pPr>
      <w:r w:rsidDel="00000000" w:rsidR="00000000" w:rsidRPr="00000000">
        <w:rPr>
          <w:color w:val="00000a"/>
          <w:sz w:val="20"/>
          <w:szCs w:val="20"/>
          <w:rtl w:val="0"/>
        </w:rPr>
        <w:t xml:space="preserve">Second offense: the student will receive a zero on the quiz, test, paper, or other assignment, the teacher will contact the parent/guardian, and the incident will be reported to the assistant principal and will be reviewed for further course of action, which may include failure for the grading period. </w:t>
      </w:r>
    </w:p>
    <w:p w:rsidR="00000000" w:rsidDel="00000000" w:rsidP="00000000" w:rsidRDefault="00000000" w:rsidRPr="00000000" w14:paraId="00000069">
      <w:pPr>
        <w:numPr>
          <w:ilvl w:val="0"/>
          <w:numId w:val="7"/>
        </w:numPr>
        <w:pBdr>
          <w:top w:space="0" w:sz="0" w:val="nil"/>
          <w:left w:space="0" w:sz="0" w:val="nil"/>
          <w:bottom w:space="0" w:sz="0" w:val="nil"/>
          <w:right w:space="0" w:sz="0" w:val="nil"/>
          <w:between w:space="0" w:sz="0" w:val="nil"/>
        </w:pBdr>
        <w:shd w:fill="auto" w:val="clear"/>
        <w:ind w:left="720" w:hanging="360"/>
        <w:rPr>
          <w:color w:val="00000a"/>
          <w:sz w:val="20"/>
          <w:szCs w:val="20"/>
          <w:u w:val="none"/>
        </w:rPr>
      </w:pPr>
      <w:r w:rsidDel="00000000" w:rsidR="00000000" w:rsidRPr="00000000">
        <w:rPr>
          <w:color w:val="00000a"/>
          <w:sz w:val="20"/>
          <w:szCs w:val="20"/>
          <w:rtl w:val="0"/>
        </w:rPr>
        <w:t xml:space="preserve">Third offense: will result in parental contact and may include removal of the student from the class/course which will result in failure of the course for the year (if a year-long course) or semester (if a semester course). </w:t>
      </w:r>
    </w:p>
    <w:p w:rsidR="00000000" w:rsidDel="00000000" w:rsidP="00000000" w:rsidRDefault="00000000" w:rsidRPr="00000000" w14:paraId="0000006A">
      <w:pPr>
        <w:numPr>
          <w:ilvl w:val="0"/>
          <w:numId w:val="7"/>
        </w:numPr>
        <w:pBdr>
          <w:top w:space="0" w:sz="0" w:val="nil"/>
          <w:left w:space="0" w:sz="0" w:val="nil"/>
          <w:bottom w:space="0" w:sz="0" w:val="nil"/>
          <w:right w:space="0" w:sz="0" w:val="nil"/>
          <w:between w:space="0" w:sz="0" w:val="nil"/>
        </w:pBdr>
        <w:shd w:fill="auto" w:val="clear"/>
        <w:ind w:left="720" w:hanging="360"/>
        <w:rPr>
          <w:color w:val="00000a"/>
          <w:sz w:val="20"/>
          <w:szCs w:val="20"/>
          <w:u w:val="none"/>
        </w:rPr>
      </w:pPr>
      <w:r w:rsidDel="00000000" w:rsidR="00000000" w:rsidRPr="00000000">
        <w:rPr>
          <w:color w:val="00000a"/>
          <w:sz w:val="20"/>
          <w:szCs w:val="20"/>
          <w:rtl w:val="0"/>
        </w:rPr>
        <w:t xml:space="preserve">Any occurrences may affect your current standing or future selection into a club, organization or activity. </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0a"/>
          <w:sz w:val="20"/>
          <w:szCs w:val="2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b w:val="1"/>
          <w:color w:val="00000a"/>
          <w:sz w:val="20"/>
          <w:szCs w:val="20"/>
          <w:u w:val="single"/>
        </w:rPr>
      </w:pPr>
      <w:r w:rsidDel="00000000" w:rsidR="00000000" w:rsidRPr="00000000">
        <w:rPr>
          <w:b w:val="1"/>
          <w:color w:val="00000a"/>
          <w:sz w:val="20"/>
          <w:szCs w:val="20"/>
          <w:u w:val="single"/>
          <w:rtl w:val="0"/>
        </w:rPr>
        <w:t xml:space="preserve">A Final Note on Integrity</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0a"/>
          <w:sz w:val="20"/>
          <w:szCs w:val="20"/>
        </w:rPr>
      </w:pPr>
      <w:r w:rsidDel="00000000" w:rsidR="00000000" w:rsidRPr="00000000">
        <w:rPr>
          <w:color w:val="00000a"/>
          <w:sz w:val="20"/>
          <w:szCs w:val="20"/>
          <w:rtl w:val="0"/>
        </w:rPr>
        <w:t xml:space="preserve">Please note that I spend a great deal of time creating lessons, writing assignments, and activities that seek to keep you engaged and interested. I expect that you approach your assignments similarly. In other words, when you’re given a writing assignment – particularly at the accelerated level – your writing should reflect an accelerated effort. While I certainly understand that there are a variety of skill levels within each class, it is absolutely not too much for me to expect that you proofread carefully each paper before submitting, that you make sure there are no careless errors throughout, and that every assignment submitted represents the absolute best effort you’re capable of giving. Please take the time to put thought and effort into your responses; if your name is attached to something, make it something worthy of your name. </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after="0" w:before="0" w:line="240" w:lineRule="auto"/>
        <w:rPr>
          <w:b w:val="1"/>
          <w:sz w:val="20"/>
          <w:szCs w:val="20"/>
          <w:u w:val="single"/>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after="0" w:before="0" w:line="240" w:lineRule="auto"/>
        <w:rPr>
          <w:b w:val="1"/>
          <w:sz w:val="20"/>
          <w:szCs w:val="20"/>
          <w:u w:val="single"/>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0" w:before="0" w:line="240" w:lineRule="auto"/>
        <w:rPr>
          <w:b w:val="1"/>
          <w:sz w:val="20"/>
          <w:szCs w:val="20"/>
          <w:u w:val="single"/>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color w:val="000000"/>
          <w:sz w:val="20"/>
          <w:szCs w:val="20"/>
          <w:u w:val="single"/>
        </w:rPr>
      </w:pPr>
      <w:r w:rsidDel="00000000" w:rsidR="00000000" w:rsidRPr="00000000">
        <w:rPr>
          <w:rFonts w:ascii="Cambria" w:cs="Cambria" w:eastAsia="Cambria" w:hAnsi="Cambria"/>
          <w:b w:val="1"/>
          <w:color w:val="000000"/>
          <w:sz w:val="20"/>
          <w:szCs w:val="20"/>
          <w:u w:val="single"/>
          <w:rtl w:val="0"/>
        </w:rPr>
        <w:t xml:space="preserve">Contact Information</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color w:val="000000"/>
          <w:sz w:val="20"/>
          <w:szCs w:val="20"/>
        </w:rPr>
      </w:pPr>
      <w:r w:rsidDel="00000000" w:rsidR="00000000" w:rsidRPr="00000000">
        <w:rPr>
          <w:rFonts w:ascii="Cambria" w:cs="Cambria" w:eastAsia="Cambria" w:hAnsi="Cambria"/>
          <w:b w:val="0"/>
          <w:color w:val="000000"/>
          <w:sz w:val="20"/>
          <w:szCs w:val="20"/>
          <w:rtl w:val="0"/>
        </w:rPr>
        <w:t xml:space="preserve">Mrs. Rankin</w:t>
        <w:tab/>
        <w:tab/>
        <w:tab/>
        <w:tab/>
        <w:tab/>
        <w:tab/>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color w:val="000000"/>
          <w:sz w:val="20"/>
          <w:szCs w:val="20"/>
        </w:rPr>
      </w:pPr>
      <w:r w:rsidDel="00000000" w:rsidR="00000000" w:rsidRPr="00000000">
        <w:rPr>
          <w:rFonts w:ascii="Cambria" w:cs="Cambria" w:eastAsia="Cambria" w:hAnsi="Cambria"/>
          <w:b w:val="0"/>
          <w:color w:val="0000ff"/>
          <w:sz w:val="20"/>
          <w:szCs w:val="20"/>
          <w:u w:val="single"/>
          <w:rtl w:val="0"/>
        </w:rPr>
        <w:t xml:space="preserve">dlr@jc@jackson.sparcc.org</w:t>
      </w:r>
      <w:r w:rsidDel="00000000" w:rsidR="00000000" w:rsidRPr="00000000">
        <w:rPr>
          <w:rFonts w:ascii="Cambria" w:cs="Cambria" w:eastAsia="Cambria" w:hAnsi="Cambria"/>
          <w:b w:val="0"/>
          <w:color w:val="000000"/>
          <w:sz w:val="20"/>
          <w:szCs w:val="20"/>
          <w:rtl w:val="0"/>
        </w:rPr>
        <w:tab/>
        <w:tab/>
        <w:tab/>
        <w:tab/>
        <w:tab/>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color w:val="000000"/>
          <w:sz w:val="20"/>
          <w:szCs w:val="20"/>
        </w:rPr>
      </w:pPr>
      <w:r w:rsidDel="00000000" w:rsidR="00000000" w:rsidRPr="00000000">
        <w:rPr>
          <w:rFonts w:ascii="Cambria" w:cs="Cambria" w:eastAsia="Cambria" w:hAnsi="Cambria"/>
          <w:b w:val="0"/>
          <w:color w:val="000000"/>
          <w:sz w:val="20"/>
          <w:szCs w:val="20"/>
          <w:rtl w:val="0"/>
        </w:rPr>
        <w:t xml:space="preserve">330.837.3501 ext. 1158</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0" w:before="0" w:line="240" w:lineRule="auto"/>
        <w:rPr>
          <w:sz w:val="20"/>
          <w:szCs w:val="20"/>
        </w:rPr>
      </w:pPr>
      <w:hyperlink r:id="rId6">
        <w:r w:rsidDel="00000000" w:rsidR="00000000" w:rsidRPr="00000000">
          <w:rPr>
            <w:color w:val="0000ff"/>
            <w:sz w:val="20"/>
            <w:szCs w:val="20"/>
            <w:u w:val="single"/>
            <w:rtl w:val="0"/>
          </w:rPr>
          <w:t xml:space="preserve">www.jackson.stark.k12.oh.us/webpages/drankin</w:t>
        </w:r>
      </w:hyperlink>
      <w:r w:rsidDel="00000000" w:rsidR="00000000" w:rsidRPr="00000000">
        <w:rPr>
          <w:sz w:val="20"/>
          <w:szCs w:val="20"/>
          <w:rtl w:val="0"/>
        </w:rPr>
        <w:t xml:space="preserve">  </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after="0" w:before="0" w:line="240" w:lineRule="auto"/>
        <w:rPr>
          <w:sz w:val="20"/>
          <w:szCs w:val="20"/>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after="0" w:before="0" w:line="240" w:lineRule="auto"/>
        <w:rPr>
          <w:b w:val="1"/>
          <w:sz w:val="20"/>
          <w:szCs w:val="20"/>
          <w:u w:val="single"/>
        </w:rPr>
      </w:pPr>
      <w:r w:rsidDel="00000000" w:rsidR="00000000" w:rsidRPr="00000000">
        <w:rPr>
          <w:b w:val="1"/>
          <w:sz w:val="20"/>
          <w:szCs w:val="20"/>
          <w:u w:val="single"/>
          <w:rtl w:val="0"/>
        </w:rPr>
        <w:t xml:space="preserve">Google Classroom Enrollment </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0" w:before="0" w:line="240" w:lineRule="auto"/>
        <w:rPr>
          <w:sz w:val="20"/>
          <w:szCs w:val="20"/>
        </w:rPr>
      </w:pPr>
      <w:r w:rsidDel="00000000" w:rsidR="00000000" w:rsidRPr="00000000">
        <w:rPr>
          <w:sz w:val="20"/>
          <w:szCs w:val="20"/>
          <w:rtl w:val="0"/>
        </w:rPr>
        <w:t xml:space="preserve">O Period Google Classroom Code :</w:t>
      </w:r>
      <w:r w:rsidDel="00000000" w:rsidR="00000000" w:rsidRPr="00000000">
        <w:rPr>
          <w:rtl w:val="0"/>
        </w:rPr>
        <w:t xml:space="preserve"> </w:t>
      </w:r>
      <w:r w:rsidDel="00000000" w:rsidR="00000000" w:rsidRPr="00000000">
        <w:rPr>
          <w:rFonts w:ascii="Roboto" w:cs="Roboto" w:eastAsia="Roboto" w:hAnsi="Roboto"/>
          <w:highlight w:val="white"/>
          <w:rtl w:val="0"/>
        </w:rPr>
        <w:t xml:space="preserve">pvcov7</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after="0" w:before="0" w:line="240" w:lineRule="auto"/>
        <w:rPr>
          <w:rFonts w:ascii="Roboto" w:cs="Roboto" w:eastAsia="Roboto" w:hAnsi="Roboto"/>
        </w:rPr>
      </w:pPr>
      <w:r w:rsidDel="00000000" w:rsidR="00000000" w:rsidRPr="00000000">
        <w:rPr>
          <w:sz w:val="20"/>
          <w:szCs w:val="20"/>
          <w:rtl w:val="0"/>
        </w:rPr>
        <w:t xml:space="preserve">7 Period Google Classroom Code:  </w:t>
      </w:r>
      <w:r w:rsidDel="00000000" w:rsidR="00000000" w:rsidRPr="00000000">
        <w:rPr>
          <w:rFonts w:ascii="Roboto" w:cs="Roboto" w:eastAsia="Roboto" w:hAnsi="Roboto"/>
          <w:rtl w:val="0"/>
        </w:rPr>
        <w:t xml:space="preserve">q1h3pz</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after="0" w:before="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after="0" w:before="0" w:line="240" w:lineRule="auto"/>
        <w:rPr>
          <w:b w:val="1"/>
          <w:sz w:val="20"/>
          <w:szCs w:val="20"/>
          <w:u w:val="single"/>
        </w:rPr>
      </w:pPr>
      <w:r w:rsidDel="00000000" w:rsidR="00000000" w:rsidRPr="00000000">
        <w:rPr>
          <w:b w:val="1"/>
          <w:sz w:val="20"/>
          <w:szCs w:val="20"/>
          <w:u w:val="single"/>
          <w:rtl w:val="0"/>
        </w:rPr>
        <w:t xml:space="preserve">Turnitin.com Enrollment</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sz w:val="22"/>
          <w:szCs w:val="22"/>
          <w:rtl w:val="0"/>
        </w:rPr>
        <w:t xml:space="preserve">Enrollment key: gobears</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after="0" w:before="0" w:line="240" w:lineRule="auto"/>
        <w:rPr>
          <w:sz w:val="22"/>
          <w:szCs w:val="22"/>
        </w:rPr>
      </w:pPr>
      <w:r w:rsidDel="00000000" w:rsidR="00000000" w:rsidRPr="00000000">
        <w:rPr>
          <w:sz w:val="22"/>
          <w:szCs w:val="22"/>
          <w:rtl w:val="0"/>
        </w:rPr>
        <w:t xml:space="preserve">Class ID: </w:t>
      </w:r>
      <w:r w:rsidDel="00000000" w:rsidR="00000000" w:rsidRPr="00000000">
        <w:rPr>
          <w:sz w:val="22"/>
          <w:szCs w:val="22"/>
          <w:rtl w:val="0"/>
        </w:rPr>
        <w:t xml:space="preserve">21825503</w:t>
      </w:r>
      <w:r w:rsidDel="00000000" w:rsidR="00000000" w:rsidRPr="00000000">
        <w:rPr>
          <w:rtl w:val="0"/>
        </w:rPr>
      </w:r>
    </w:p>
    <w:sectPr>
      <w:pgSz w:h="15840" w:w="12240"/>
      <w:pgMar w:bottom="720" w:top="720"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utive">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firstLine="36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76" w:lineRule="auto"/>
    </w:pPr>
    <w:rPr>
      <w:rFonts w:ascii="Arial" w:cs="Arial" w:eastAsia="Arial" w:hAnsi="Arial"/>
      <w:b w:val="1"/>
      <w:color w:val="000000"/>
      <w:sz w:val="36"/>
      <w:szCs w:val="36"/>
    </w:rPr>
  </w:style>
  <w:style w:type="paragraph" w:styleId="Heading2">
    <w:name w:val="heading 2"/>
    <w:basedOn w:val="Normal"/>
    <w:next w:val="Normal"/>
    <w:pPr>
      <w:keepNext w:val="1"/>
      <w:keepLines w:val="1"/>
      <w:spacing w:after="80" w:before="360" w:line="276" w:lineRule="auto"/>
    </w:pPr>
    <w:rPr>
      <w:rFonts w:ascii="Arial" w:cs="Arial" w:eastAsia="Arial" w:hAnsi="Arial"/>
      <w:b w:val="1"/>
      <w:color w:val="000000"/>
      <w:sz w:val="28"/>
      <w:szCs w:val="28"/>
    </w:rPr>
  </w:style>
  <w:style w:type="paragraph" w:styleId="Heading3">
    <w:name w:val="heading 3"/>
    <w:basedOn w:val="Normal"/>
    <w:next w:val="Normal"/>
    <w:pPr>
      <w:keepNext w:val="1"/>
      <w:keepLines w:val="1"/>
      <w:spacing w:after="80" w:before="280" w:line="276" w:lineRule="auto"/>
    </w:pPr>
    <w:rPr>
      <w:rFonts w:ascii="Arial" w:cs="Arial" w:eastAsia="Arial" w:hAnsi="Arial"/>
      <w:b w:val="1"/>
      <w:color w:val="666666"/>
      <w:sz w:val="24"/>
      <w:szCs w:val="24"/>
    </w:rPr>
  </w:style>
  <w:style w:type="paragraph" w:styleId="Heading4">
    <w:name w:val="heading 4"/>
    <w:basedOn w:val="Normal"/>
    <w:next w:val="Normal"/>
    <w:pPr>
      <w:keepNext w:val="1"/>
      <w:keepLines w:val="1"/>
      <w:spacing w:after="40" w:before="240" w:line="276" w:lineRule="auto"/>
    </w:pPr>
    <w:rPr>
      <w:rFonts w:ascii="Arial" w:cs="Arial" w:eastAsia="Arial" w:hAnsi="Arial"/>
      <w:b w:val="0"/>
      <w:i w:val="1"/>
      <w:color w:val="666666"/>
      <w:sz w:val="22"/>
      <w:szCs w:val="22"/>
    </w:rPr>
  </w:style>
  <w:style w:type="paragraph" w:styleId="Heading5">
    <w:name w:val="heading 5"/>
    <w:basedOn w:val="Normal"/>
    <w:next w:val="Normal"/>
    <w:pPr>
      <w:keepNext w:val="1"/>
      <w:keepLines w:val="1"/>
      <w:spacing w:after="40" w:before="220" w:line="276" w:lineRule="auto"/>
    </w:pPr>
    <w:rPr>
      <w:rFonts w:ascii="Arial" w:cs="Arial" w:eastAsia="Arial" w:hAnsi="Arial"/>
      <w:b w:val="1"/>
      <w:color w:val="666666"/>
      <w:sz w:val="20"/>
      <w:szCs w:val="20"/>
    </w:rPr>
  </w:style>
  <w:style w:type="paragraph" w:styleId="Heading6">
    <w:name w:val="heading 6"/>
    <w:basedOn w:val="Normal"/>
    <w:next w:val="Normal"/>
    <w:pPr>
      <w:keepNext w:val="1"/>
      <w:keepLines w:val="1"/>
      <w:spacing w:after="40" w:before="200" w:line="276" w:lineRule="auto"/>
    </w:pPr>
    <w:rPr>
      <w:rFonts w:ascii="Arial" w:cs="Arial" w:eastAsia="Arial" w:hAnsi="Arial"/>
      <w:b w:val="0"/>
      <w:i w:val="1"/>
      <w:color w:val="666666"/>
      <w:sz w:val="20"/>
      <w:szCs w:val="20"/>
    </w:rPr>
  </w:style>
  <w:style w:type="paragraph" w:styleId="Title">
    <w:name w:val="Title"/>
    <w:basedOn w:val="Normal"/>
    <w:next w:val="Normal"/>
    <w:pPr>
      <w:keepNext w:val="1"/>
      <w:keepLines w:val="1"/>
      <w:spacing w:after="120" w:before="480" w:line="276" w:lineRule="auto"/>
    </w:pPr>
    <w:rPr>
      <w:rFonts w:ascii="Arial" w:cs="Arial" w:eastAsia="Arial" w:hAnsi="Arial"/>
      <w:b w:val="1"/>
      <w:color w:val="000000"/>
      <w:sz w:val="72"/>
      <w:szCs w:val="72"/>
    </w:rPr>
  </w:style>
  <w:style w:type="paragraph" w:styleId="Subtitle">
    <w:name w:val="Subtitle"/>
    <w:basedOn w:val="Normal"/>
    <w:next w:val="Normal"/>
    <w:pPr>
      <w:keepNext w:val="1"/>
      <w:keepLines w:val="1"/>
      <w:spacing w:after="80" w:before="360" w:line="276" w:lineRule="auto"/>
    </w:pPr>
    <w:rPr>
      <w:rFonts w:ascii="Georgia" w:cs="Georgia" w:eastAsia="Georgia" w:hAnsi="Georgia"/>
      <w:b w:val="0"/>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jackson.stark.k12.oh.us/webpages/dranki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utiv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